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9B" w:rsidRDefault="00AC5174">
      <w:pPr>
        <w:pStyle w:val="Heading1"/>
        <w:spacing w:before="40"/>
        <w:ind w:right="380"/>
        <w:jc w:val="right"/>
      </w:pPr>
      <w:r>
        <w:t>Annexure 4</w:t>
      </w:r>
    </w:p>
    <w:p w:rsidR="0023519B" w:rsidRDefault="0023519B">
      <w:pPr>
        <w:pStyle w:val="BodyText"/>
        <w:rPr>
          <w:b/>
          <w:sz w:val="20"/>
        </w:rPr>
      </w:pPr>
    </w:p>
    <w:p w:rsidR="0023519B" w:rsidRDefault="0023519B">
      <w:pPr>
        <w:pStyle w:val="BodyText"/>
        <w:spacing w:before="9"/>
        <w:rPr>
          <w:b/>
          <w:sz w:val="19"/>
        </w:rPr>
      </w:pPr>
    </w:p>
    <w:p w:rsidR="0023519B" w:rsidRDefault="00AC5174">
      <w:pPr>
        <w:spacing w:before="52"/>
        <w:ind w:left="548" w:right="694"/>
        <w:jc w:val="center"/>
        <w:rPr>
          <w:b/>
        </w:rPr>
      </w:pPr>
      <w:r>
        <w:rPr>
          <w:b/>
          <w:sz w:val="24"/>
        </w:rPr>
        <w:t xml:space="preserve">Application Form for NABET </w:t>
      </w:r>
      <w:r>
        <w:rPr>
          <w:b/>
        </w:rPr>
        <w:t>Supplementary Assessment</w:t>
      </w:r>
    </w:p>
    <w:p w:rsidR="0023519B" w:rsidRDefault="00AC5174">
      <w:pPr>
        <w:ind w:left="548" w:right="929"/>
        <w:jc w:val="center"/>
        <w:rPr>
          <w:sz w:val="24"/>
        </w:rPr>
      </w:pPr>
      <w:r>
        <w:rPr>
          <w:sz w:val="24"/>
        </w:rPr>
        <w:t>(Kindly attach separate sheets if necessary, for more information)</w:t>
      </w:r>
    </w:p>
    <w:p w:rsidR="0023519B" w:rsidRDefault="0023519B">
      <w:pPr>
        <w:pStyle w:val="BodyText"/>
        <w:rPr>
          <w:sz w:val="24"/>
        </w:rPr>
      </w:pPr>
    </w:p>
    <w:p w:rsidR="0023519B" w:rsidRDefault="0023519B">
      <w:pPr>
        <w:pStyle w:val="BodyText"/>
        <w:rPr>
          <w:sz w:val="20"/>
        </w:rPr>
      </w:pPr>
    </w:p>
    <w:p w:rsidR="0023519B" w:rsidRDefault="00363BD3">
      <w:pPr>
        <w:pStyle w:val="ListParagraph"/>
        <w:numPr>
          <w:ilvl w:val="0"/>
          <w:numId w:val="4"/>
        </w:numPr>
        <w:tabs>
          <w:tab w:val="left" w:pos="845"/>
          <w:tab w:val="left" w:pos="847"/>
        </w:tabs>
        <w:ind w:hanging="736"/>
        <w:rPr>
          <w:sz w:val="24"/>
        </w:rPr>
      </w:pPr>
      <w:r>
        <w:rPr>
          <w:noProof/>
          <w:lang w:val="en-IN" w:eastAsia="en-IN"/>
        </w:rPr>
        <mc:AlternateContent>
          <mc:Choice Requires="wps">
            <w:drawing>
              <wp:anchor distT="0" distB="0" distL="114300" distR="114300" simplePos="0" relativeHeight="15730176" behindDoc="0" locked="0" layoutInCell="1" allowOverlap="1">
                <wp:simplePos x="0" y="0"/>
                <wp:positionH relativeFrom="page">
                  <wp:posOffset>5730875</wp:posOffset>
                </wp:positionH>
                <wp:positionV relativeFrom="paragraph">
                  <wp:posOffset>-124460</wp:posOffset>
                </wp:positionV>
                <wp:extent cx="1259840" cy="13023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302385"/>
                        </a:xfrm>
                        <a:prstGeom prst="rect">
                          <a:avLst/>
                        </a:prstGeom>
                        <a:noFill/>
                        <a:ln w="2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519B" w:rsidRDefault="0023519B">
                            <w:pPr>
                              <w:pStyle w:val="BodyText"/>
                              <w:rPr>
                                <w:sz w:val="24"/>
                              </w:rPr>
                            </w:pPr>
                          </w:p>
                          <w:p w:rsidR="0023519B" w:rsidRDefault="0023519B">
                            <w:pPr>
                              <w:pStyle w:val="BodyText"/>
                              <w:spacing w:before="10"/>
                              <w:rPr>
                                <w:sz w:val="20"/>
                              </w:rPr>
                            </w:pPr>
                          </w:p>
                          <w:p w:rsidR="0023519B" w:rsidRDefault="00AC5174">
                            <w:pPr>
                              <w:spacing w:line="259" w:lineRule="auto"/>
                              <w:ind w:left="198" w:right="196" w:hanging="2"/>
                              <w:jc w:val="center"/>
                              <w:rPr>
                                <w:sz w:val="24"/>
                              </w:rPr>
                            </w:pPr>
                            <w:r>
                              <w:rPr>
                                <w:sz w:val="24"/>
                              </w:rPr>
                              <w:t>Affix Passport Size photograph of the contact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1.25pt;margin-top:-9.8pt;width:99.2pt;height:102.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" filled="f" strokeweight=".07619mm">
                <v:textbox inset="0,0,0,0">
                  <w:txbxContent>
                    <w:p w:rsidR="0023519B" w:rsidRDefault="0023519B">
                      <w:pPr>
                        <w:pStyle w:val="BodyText"/>
                        <w:rPr>
                          <w:sz w:val="24"/>
                        </w:rPr>
                      </w:pPr>
                    </w:p>
                    <w:p w:rsidR="0023519B" w:rsidRDefault="0023519B">
                      <w:pPr>
                        <w:pStyle w:val="BodyText"/>
                        <w:spacing w:before="10"/>
                        <w:rPr>
                          <w:sz w:val="20"/>
                        </w:rPr>
                      </w:pPr>
                    </w:p>
                    <w:p w:rsidR="0023519B" w:rsidRDefault="00AC5174">
                      <w:pPr>
                        <w:spacing w:line="259" w:lineRule="auto"/>
                        <w:ind w:left="198" w:right="196" w:hanging="2"/>
                        <w:jc w:val="center"/>
                        <w:rPr>
                          <w:sz w:val="24"/>
                        </w:rPr>
                      </w:pPr>
                      <w:r>
                        <w:rPr>
                          <w:sz w:val="24"/>
                        </w:rPr>
                        <w:t>Affix Passport Size photograph of the contact person</w:t>
                      </w:r>
                    </w:p>
                  </w:txbxContent>
                </v:textbox>
                <w10:wrap anchorx="page"/>
              </v:shape>
            </w:pict>
          </mc:Fallback>
        </mc:AlternateContent>
      </w:r>
      <w:r w:rsidR="00AC5174">
        <w:rPr>
          <w:sz w:val="24"/>
        </w:rPr>
        <w:t>Name and Address of the Consultant</w:t>
      </w:r>
      <w:r w:rsidR="00AC5174">
        <w:rPr>
          <w:spacing w:val="-4"/>
          <w:sz w:val="24"/>
        </w:rPr>
        <w:t xml:space="preserve"> </w:t>
      </w:r>
      <w:r w:rsidR="00AC5174">
        <w:rPr>
          <w:sz w:val="24"/>
        </w:rPr>
        <w:t>organization</w:t>
      </w:r>
    </w:p>
    <w:p w:rsidR="0023519B" w:rsidRDefault="00AC5174">
      <w:pPr>
        <w:pStyle w:val="ListParagraph"/>
        <w:numPr>
          <w:ilvl w:val="1"/>
          <w:numId w:val="4"/>
        </w:numPr>
        <w:tabs>
          <w:tab w:val="left" w:pos="1552"/>
        </w:tabs>
        <w:spacing w:before="194"/>
        <w:ind w:hanging="361"/>
        <w:rPr>
          <w:sz w:val="24"/>
        </w:rPr>
      </w:pPr>
      <w:r>
        <w:rPr>
          <w:sz w:val="24"/>
        </w:rPr>
        <w:t>Head Office</w:t>
      </w:r>
    </w:p>
    <w:p w:rsidR="0023519B" w:rsidRDefault="0023519B">
      <w:pPr>
        <w:pStyle w:val="BodyText"/>
        <w:rPr>
          <w:sz w:val="20"/>
        </w:rPr>
      </w:pPr>
    </w:p>
    <w:p w:rsidR="0023519B" w:rsidRDefault="00363BD3">
      <w:pPr>
        <w:pStyle w:val="BodyText"/>
        <w:spacing w:before="11"/>
        <w:rPr>
          <w:sz w:val="21"/>
        </w:rPr>
      </w:pPr>
      <w:r>
        <w:rPr>
          <w:noProof/>
          <w:lang w:val="en-IN" w:eastAsia="en-IN"/>
        </w:rPr>
        <mc:AlternateContent>
          <mc:Choice Requires="wps">
            <w:drawing>
              <wp:anchor distT="0" distB="0" distL="0" distR="0" simplePos="0" relativeHeight="487587840" behindDoc="1" locked="0" layoutInCell="1" allowOverlap="1">
                <wp:simplePos x="0" y="0"/>
                <wp:positionH relativeFrom="page">
                  <wp:posOffset>1397635</wp:posOffset>
                </wp:positionH>
                <wp:positionV relativeFrom="paragraph">
                  <wp:posOffset>200025</wp:posOffset>
                </wp:positionV>
                <wp:extent cx="310959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2201 2201"/>
                            <a:gd name="T1" fmla="*/ T0 w 4897"/>
                            <a:gd name="T2" fmla="+- 0 7098 2201"/>
                            <a:gd name="T3" fmla="*/ T2 w 4897"/>
                          </a:gdLst>
                          <a:ahLst/>
                          <a:cxnLst>
                            <a:cxn ang="0">
                              <a:pos x="T1" y="0"/>
                            </a:cxn>
                            <a:cxn ang="0">
                              <a:pos x="T3" y="0"/>
                            </a:cxn>
                          </a:cxnLst>
                          <a:rect l="0" t="0" r="r" b="b"/>
                          <a:pathLst>
                            <a:path w="4897">
                              <a:moveTo>
                                <a:pt x="0" y="0"/>
                              </a:moveTo>
                              <a:lnTo>
                                <a:pt x="489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D7465" id="Freeform 4" o:spid="_x0000_s1026" style="position:absolute;margin-left:110.05pt;margin-top:15.75pt;width:244.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" path="m,l4897,e" filled="f" strokeweight=".27489mm">
                <v:path arrowok="t" o:connecttype="custom" o:connectlocs="0,0;3109595,0" o:connectangles="0,0"/>
                <w10:wrap type="topAndBottom" anchorx="page"/>
              </v:shape>
            </w:pict>
          </mc:Fallback>
        </mc:AlternateContent>
      </w:r>
    </w:p>
    <w:p w:rsidR="0023519B" w:rsidRDefault="0023519B">
      <w:pPr>
        <w:pStyle w:val="BodyText"/>
        <w:spacing w:before="2"/>
        <w:rPr>
          <w:sz w:val="19"/>
        </w:rPr>
      </w:pPr>
    </w:p>
    <w:p w:rsidR="0023519B" w:rsidRDefault="00AC5174">
      <w:pPr>
        <w:pStyle w:val="ListParagraph"/>
        <w:numPr>
          <w:ilvl w:val="1"/>
          <w:numId w:val="4"/>
        </w:numPr>
        <w:tabs>
          <w:tab w:val="left" w:pos="1552"/>
        </w:tabs>
        <w:spacing w:before="51"/>
        <w:ind w:hanging="361"/>
        <w:rPr>
          <w:sz w:val="24"/>
        </w:rPr>
      </w:pPr>
      <w:r>
        <w:rPr>
          <w:sz w:val="24"/>
        </w:rPr>
        <w:t>Branch Office</w:t>
      </w:r>
    </w:p>
    <w:p w:rsidR="0023519B" w:rsidRDefault="0023519B">
      <w:pPr>
        <w:pStyle w:val="BodyText"/>
        <w:rPr>
          <w:sz w:val="20"/>
        </w:rPr>
      </w:pPr>
    </w:p>
    <w:p w:rsidR="0023519B" w:rsidRDefault="00363BD3">
      <w:pPr>
        <w:pStyle w:val="BodyText"/>
        <w:spacing w:before="9"/>
        <w:rPr>
          <w:sz w:val="21"/>
        </w:rPr>
      </w:pPr>
      <w:r>
        <w:rPr>
          <w:noProof/>
          <w:lang w:val="en-IN" w:eastAsia="en-IN"/>
        </w:rPr>
        <mc:AlternateContent>
          <mc:Choice Requires="wps">
            <w:drawing>
              <wp:anchor distT="0" distB="0" distL="0" distR="0" simplePos="0" relativeHeight="487588352" behindDoc="1" locked="0" layoutInCell="1" allowOverlap="1">
                <wp:simplePos x="0" y="0"/>
                <wp:positionH relativeFrom="page">
                  <wp:posOffset>1397635</wp:posOffset>
                </wp:positionH>
                <wp:positionV relativeFrom="paragraph">
                  <wp:posOffset>198755</wp:posOffset>
                </wp:positionV>
                <wp:extent cx="310959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2201 2201"/>
                            <a:gd name="T1" fmla="*/ T0 w 4897"/>
                            <a:gd name="T2" fmla="+- 0 7098 2201"/>
                            <a:gd name="T3" fmla="*/ T2 w 4897"/>
                          </a:gdLst>
                          <a:ahLst/>
                          <a:cxnLst>
                            <a:cxn ang="0">
                              <a:pos x="T1" y="0"/>
                            </a:cxn>
                            <a:cxn ang="0">
                              <a:pos x="T3" y="0"/>
                            </a:cxn>
                          </a:cxnLst>
                          <a:rect l="0" t="0" r="r" b="b"/>
                          <a:pathLst>
                            <a:path w="4897">
                              <a:moveTo>
                                <a:pt x="0" y="0"/>
                              </a:moveTo>
                              <a:lnTo>
                                <a:pt x="489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E1A7" id="Freeform 3" o:spid="_x0000_s1026" style="position:absolute;margin-left:110.05pt;margin-top:15.65pt;width:244.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" path="m,l4897,e" filled="f" strokeweight=".27489mm">
                <v:path arrowok="t" o:connecttype="custom" o:connectlocs="0,0;3109595,0" o:connectangles="0,0"/>
                <w10:wrap type="topAndBottom" anchorx="page"/>
              </v:shape>
            </w:pict>
          </mc:Fallback>
        </mc:AlternateContent>
      </w:r>
    </w:p>
    <w:p w:rsidR="0023519B" w:rsidRDefault="0023519B">
      <w:pPr>
        <w:pStyle w:val="BodyText"/>
        <w:spacing w:before="1"/>
        <w:rPr>
          <w:sz w:val="19"/>
        </w:rPr>
      </w:pPr>
    </w:p>
    <w:p w:rsidR="0023519B" w:rsidRDefault="00AC5174">
      <w:pPr>
        <w:pStyle w:val="ListParagraph"/>
        <w:numPr>
          <w:ilvl w:val="0"/>
          <w:numId w:val="4"/>
        </w:numPr>
        <w:tabs>
          <w:tab w:val="left" w:pos="845"/>
          <w:tab w:val="left" w:pos="847"/>
        </w:tabs>
        <w:spacing w:before="52"/>
        <w:ind w:hanging="736"/>
        <w:rPr>
          <w:sz w:val="24"/>
        </w:rPr>
      </w:pPr>
      <w:r>
        <w:rPr>
          <w:sz w:val="24"/>
        </w:rPr>
        <w:t>Name of the Head of the</w:t>
      </w:r>
      <w:r>
        <w:rPr>
          <w:spacing w:val="-5"/>
          <w:sz w:val="24"/>
        </w:rPr>
        <w:t xml:space="preserve"> </w:t>
      </w:r>
      <w:r>
        <w:rPr>
          <w:sz w:val="24"/>
        </w:rPr>
        <w:t>Organization</w:t>
      </w:r>
    </w:p>
    <w:p w:rsidR="0023519B" w:rsidRDefault="00363BD3">
      <w:pPr>
        <w:pStyle w:val="BodyText"/>
        <w:spacing w:before="8"/>
        <w:rPr>
          <w:sz w:val="17"/>
        </w:rPr>
      </w:pPr>
      <w:r>
        <w:rPr>
          <w:noProof/>
          <w:lang w:val="en-IN" w:eastAsia="en-IN"/>
        </w:rPr>
        <mc:AlternateContent>
          <mc:Choice Requires="wps">
            <w:drawing>
              <wp:anchor distT="0" distB="0" distL="0" distR="0" simplePos="0" relativeHeight="487588864" behindDoc="1" locked="0" layoutInCell="1" allowOverlap="1">
                <wp:simplePos x="0" y="0"/>
                <wp:positionH relativeFrom="page">
                  <wp:posOffset>1096010</wp:posOffset>
                </wp:positionH>
                <wp:positionV relativeFrom="paragraph">
                  <wp:posOffset>167005</wp:posOffset>
                </wp:positionV>
                <wp:extent cx="310959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1726 1726"/>
                            <a:gd name="T1" fmla="*/ T0 w 4897"/>
                            <a:gd name="T2" fmla="+- 0 6623 1726"/>
                            <a:gd name="T3" fmla="*/ T2 w 4897"/>
                          </a:gdLst>
                          <a:ahLst/>
                          <a:cxnLst>
                            <a:cxn ang="0">
                              <a:pos x="T1" y="0"/>
                            </a:cxn>
                            <a:cxn ang="0">
                              <a:pos x="T3" y="0"/>
                            </a:cxn>
                          </a:cxnLst>
                          <a:rect l="0" t="0" r="r" b="b"/>
                          <a:pathLst>
                            <a:path w="4897">
                              <a:moveTo>
                                <a:pt x="0" y="0"/>
                              </a:moveTo>
                              <a:lnTo>
                                <a:pt x="489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6E61" id="Freeform 2" o:spid="_x0000_s1026" style="position:absolute;margin-left:86.3pt;margin-top:13.15pt;width:244.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" path="m,l4897,e" filled="f" strokeweight=".27489mm">
                <v:path arrowok="t" o:connecttype="custom" o:connectlocs="0,0;3109595,0" o:connectangles="0,0"/>
                <w10:wrap type="topAndBottom" anchorx="page"/>
              </v:shape>
            </w:pict>
          </mc:Fallback>
        </mc:AlternateContent>
      </w:r>
    </w:p>
    <w:p w:rsidR="0023519B" w:rsidRDefault="0023519B">
      <w:pPr>
        <w:pStyle w:val="BodyText"/>
        <w:spacing w:before="3"/>
        <w:rPr>
          <w:sz w:val="8"/>
        </w:rPr>
      </w:pPr>
    </w:p>
    <w:p w:rsidR="0023519B" w:rsidRDefault="00AC5174">
      <w:pPr>
        <w:pStyle w:val="ListParagraph"/>
        <w:numPr>
          <w:ilvl w:val="0"/>
          <w:numId w:val="4"/>
        </w:numPr>
        <w:tabs>
          <w:tab w:val="left" w:pos="845"/>
          <w:tab w:val="left" w:pos="847"/>
        </w:tabs>
        <w:spacing w:before="52"/>
        <w:ind w:hanging="736"/>
        <w:rPr>
          <w:sz w:val="24"/>
        </w:rPr>
      </w:pPr>
      <w:r>
        <w:rPr>
          <w:sz w:val="24"/>
        </w:rPr>
        <w:t>Contact person</w:t>
      </w:r>
      <w:r>
        <w:rPr>
          <w:spacing w:val="-2"/>
          <w:sz w:val="24"/>
        </w:rPr>
        <w:t xml:space="preserve"> </w:t>
      </w:r>
      <w:r>
        <w:rPr>
          <w:sz w:val="24"/>
        </w:rPr>
        <w:t>details</w:t>
      </w:r>
    </w:p>
    <w:p w:rsidR="0023519B" w:rsidRDefault="00AC5174">
      <w:pPr>
        <w:tabs>
          <w:tab w:val="left" w:pos="7449"/>
        </w:tabs>
        <w:spacing w:before="194"/>
        <w:ind w:left="846"/>
        <w:rPr>
          <w:sz w:val="24"/>
        </w:rPr>
      </w:pPr>
      <w:r>
        <w:rPr>
          <w:sz w:val="24"/>
        </w:rPr>
        <w:t>Name:</w:t>
      </w:r>
      <w:r>
        <w:rPr>
          <w:spacing w:val="-2"/>
          <w:sz w:val="24"/>
        </w:rPr>
        <w:t xml:space="preserve"> </w:t>
      </w:r>
      <w:r>
        <w:rPr>
          <w:sz w:val="24"/>
          <w:u w:val="single"/>
        </w:rPr>
        <w:t xml:space="preserve"> </w:t>
      </w:r>
      <w:r>
        <w:rPr>
          <w:sz w:val="24"/>
          <w:u w:val="single"/>
        </w:rPr>
        <w:tab/>
      </w:r>
    </w:p>
    <w:p w:rsidR="0023519B" w:rsidRDefault="0023519B">
      <w:pPr>
        <w:pStyle w:val="BodyText"/>
        <w:spacing w:before="11"/>
        <w:rPr>
          <w:sz w:val="11"/>
        </w:rPr>
      </w:pPr>
    </w:p>
    <w:p w:rsidR="0023519B" w:rsidRDefault="00AC5174">
      <w:pPr>
        <w:tabs>
          <w:tab w:val="left" w:pos="7397"/>
        </w:tabs>
        <w:spacing w:before="52"/>
        <w:ind w:left="831"/>
        <w:rPr>
          <w:sz w:val="24"/>
        </w:rPr>
      </w:pPr>
      <w:r>
        <w:rPr>
          <w:sz w:val="24"/>
        </w:rPr>
        <w:t>Address:</w:t>
      </w:r>
      <w:r>
        <w:rPr>
          <w:spacing w:val="-1"/>
          <w:sz w:val="24"/>
        </w:rPr>
        <w:t xml:space="preserve"> </w:t>
      </w:r>
      <w:r>
        <w:rPr>
          <w:sz w:val="24"/>
          <w:u w:val="single"/>
        </w:rPr>
        <w:t xml:space="preserve"> </w:t>
      </w:r>
      <w:r>
        <w:rPr>
          <w:sz w:val="24"/>
          <w:u w:val="single"/>
        </w:rPr>
        <w:tab/>
      </w:r>
    </w:p>
    <w:p w:rsidR="0023519B" w:rsidRDefault="0023519B">
      <w:pPr>
        <w:pStyle w:val="BodyText"/>
        <w:spacing w:before="8"/>
        <w:rPr>
          <w:sz w:val="11"/>
        </w:rPr>
      </w:pPr>
    </w:p>
    <w:p w:rsidR="0023519B" w:rsidRDefault="00AC5174">
      <w:pPr>
        <w:tabs>
          <w:tab w:val="left" w:pos="5089"/>
          <w:tab w:val="left" w:pos="7436"/>
        </w:tabs>
        <w:spacing w:before="52"/>
        <w:ind w:left="831"/>
        <w:rPr>
          <w:sz w:val="24"/>
        </w:rPr>
      </w:pPr>
      <w:r>
        <w:rPr>
          <w:sz w:val="24"/>
        </w:rPr>
        <w:t>Tel</w:t>
      </w:r>
      <w:r>
        <w:rPr>
          <w:spacing w:val="-2"/>
          <w:sz w:val="24"/>
        </w:rPr>
        <w:t xml:space="preserve"> </w:t>
      </w:r>
      <w:r>
        <w:rPr>
          <w:sz w:val="24"/>
        </w:rPr>
        <w:t>No.</w:t>
      </w:r>
      <w:r>
        <w:rPr>
          <w:sz w:val="24"/>
          <w:u w:val="single"/>
        </w:rPr>
        <w:t xml:space="preserve"> </w:t>
      </w:r>
      <w:r>
        <w:rPr>
          <w:sz w:val="24"/>
          <w:u w:val="single"/>
        </w:rPr>
        <w:tab/>
      </w:r>
      <w:r>
        <w:rPr>
          <w:sz w:val="24"/>
        </w:rPr>
        <w:t>Mobile</w:t>
      </w:r>
      <w:r>
        <w:rPr>
          <w:spacing w:val="1"/>
          <w:sz w:val="24"/>
        </w:rPr>
        <w:t xml:space="preserve"> </w:t>
      </w:r>
      <w:r>
        <w:rPr>
          <w:sz w:val="24"/>
          <w:u w:val="single"/>
        </w:rPr>
        <w:t xml:space="preserve"> </w:t>
      </w:r>
      <w:r>
        <w:rPr>
          <w:sz w:val="24"/>
          <w:u w:val="single"/>
        </w:rPr>
        <w:tab/>
      </w:r>
    </w:p>
    <w:p w:rsidR="0023519B" w:rsidRDefault="0023519B">
      <w:pPr>
        <w:pStyle w:val="BodyText"/>
        <w:spacing w:before="11"/>
        <w:rPr>
          <w:sz w:val="11"/>
        </w:rPr>
      </w:pPr>
    </w:p>
    <w:p w:rsidR="0023519B" w:rsidRDefault="00AC5174">
      <w:pPr>
        <w:tabs>
          <w:tab w:val="left" w:pos="7387"/>
        </w:tabs>
        <w:spacing w:before="51"/>
        <w:ind w:left="831"/>
        <w:rPr>
          <w:sz w:val="24"/>
        </w:rPr>
      </w:pPr>
      <w:r>
        <w:rPr>
          <w:sz w:val="24"/>
        </w:rPr>
        <w:t>Email</w:t>
      </w:r>
      <w:r>
        <w:rPr>
          <w:sz w:val="24"/>
          <w:u w:val="single"/>
        </w:rPr>
        <w:t xml:space="preserve"> </w:t>
      </w:r>
      <w:r>
        <w:rPr>
          <w:sz w:val="24"/>
          <w:u w:val="single"/>
        </w:rPr>
        <w:tab/>
      </w:r>
    </w:p>
    <w:p w:rsidR="0023519B" w:rsidRDefault="0023519B">
      <w:pPr>
        <w:pStyle w:val="BodyText"/>
        <w:rPr>
          <w:sz w:val="20"/>
        </w:rPr>
      </w:pPr>
    </w:p>
    <w:p w:rsidR="0023519B" w:rsidRDefault="0023519B">
      <w:pPr>
        <w:pStyle w:val="BodyText"/>
        <w:spacing w:before="8"/>
        <w:rPr>
          <w:sz w:val="16"/>
        </w:rPr>
      </w:pPr>
    </w:p>
    <w:p w:rsidR="0023519B" w:rsidRDefault="00AC5174">
      <w:pPr>
        <w:pStyle w:val="ListParagraph"/>
        <w:numPr>
          <w:ilvl w:val="0"/>
          <w:numId w:val="4"/>
        </w:numPr>
        <w:tabs>
          <w:tab w:val="left" w:pos="531"/>
          <w:tab w:val="left" w:pos="532"/>
        </w:tabs>
        <w:spacing w:before="52"/>
        <w:ind w:left="531" w:hanging="421"/>
        <w:rPr>
          <w:sz w:val="24"/>
        </w:rPr>
      </w:pPr>
      <w:r>
        <w:rPr>
          <w:sz w:val="24"/>
        </w:rPr>
        <w:t xml:space="preserve">Reason </w:t>
      </w:r>
      <w:r>
        <w:rPr>
          <w:b/>
        </w:rPr>
        <w:t>for</w:t>
      </w:r>
      <w:r>
        <w:rPr>
          <w:b/>
          <w:spacing w:val="1"/>
        </w:rPr>
        <w:t xml:space="preserve"> </w:t>
      </w:r>
      <w:r>
        <w:rPr>
          <w:b/>
        </w:rPr>
        <w:t>applying</w:t>
      </w:r>
      <w:r>
        <w:rPr>
          <w:sz w:val="24"/>
        </w:rPr>
        <w:t>:</w:t>
      </w:r>
    </w:p>
    <w:p w:rsidR="0023519B" w:rsidRDefault="0023519B">
      <w:pPr>
        <w:pStyle w:val="BodyText"/>
        <w:spacing w:before="11"/>
        <w:rPr>
          <w:sz w:val="18"/>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5118"/>
        <w:gridCol w:w="1417"/>
        <w:gridCol w:w="2002"/>
      </w:tblGrid>
      <w:tr w:rsidR="0023519B">
        <w:trPr>
          <w:trHeight w:val="678"/>
        </w:trPr>
        <w:tc>
          <w:tcPr>
            <w:tcW w:w="559" w:type="dxa"/>
            <w:shd w:val="clear" w:color="auto" w:fill="F7C9AC"/>
          </w:tcPr>
          <w:p w:rsidR="0023519B" w:rsidRDefault="00AC5174">
            <w:pPr>
              <w:pStyle w:val="TableParagraph"/>
              <w:spacing w:before="73"/>
              <w:ind w:left="107"/>
              <w:rPr>
                <w:b/>
              </w:rPr>
            </w:pPr>
            <w:r>
              <w:rPr>
                <w:b/>
              </w:rPr>
              <w:t>Sl.</w:t>
            </w:r>
          </w:p>
          <w:p w:rsidR="0023519B" w:rsidRDefault="00AC5174">
            <w:pPr>
              <w:pStyle w:val="TableParagraph"/>
              <w:spacing w:before="70" w:line="247" w:lineRule="exact"/>
              <w:ind w:left="107"/>
              <w:rPr>
                <w:b/>
              </w:rPr>
            </w:pPr>
            <w:r>
              <w:rPr>
                <w:b/>
              </w:rPr>
              <w:t>No.</w:t>
            </w:r>
          </w:p>
        </w:tc>
        <w:tc>
          <w:tcPr>
            <w:tcW w:w="5118" w:type="dxa"/>
            <w:shd w:val="clear" w:color="auto" w:fill="F7C9AC"/>
          </w:tcPr>
          <w:p w:rsidR="0023519B" w:rsidRDefault="00AC5174">
            <w:pPr>
              <w:pStyle w:val="TableParagraph"/>
              <w:spacing w:before="73"/>
              <w:ind w:left="107"/>
              <w:rPr>
                <w:b/>
              </w:rPr>
            </w:pPr>
            <w:r>
              <w:rPr>
                <w:b/>
              </w:rPr>
              <w:t>Reason for applying</w:t>
            </w:r>
          </w:p>
        </w:tc>
        <w:tc>
          <w:tcPr>
            <w:tcW w:w="1417" w:type="dxa"/>
            <w:shd w:val="clear" w:color="auto" w:fill="F7C9AC"/>
          </w:tcPr>
          <w:p w:rsidR="0023519B" w:rsidRDefault="00AC5174">
            <w:pPr>
              <w:pStyle w:val="TableParagraph"/>
              <w:spacing w:before="73"/>
              <w:ind w:left="90" w:right="85"/>
              <w:jc w:val="center"/>
              <w:rPr>
                <w:b/>
              </w:rPr>
            </w:pPr>
            <w:r>
              <w:rPr>
                <w:b/>
              </w:rPr>
              <w:t>Abbreviation</w:t>
            </w:r>
          </w:p>
        </w:tc>
        <w:tc>
          <w:tcPr>
            <w:tcW w:w="2002" w:type="dxa"/>
            <w:shd w:val="clear" w:color="auto" w:fill="F7C9AC"/>
          </w:tcPr>
          <w:p w:rsidR="0023519B" w:rsidRDefault="00AC5174">
            <w:pPr>
              <w:pStyle w:val="TableParagraph"/>
              <w:spacing w:before="73"/>
              <w:ind w:left="109"/>
              <w:rPr>
                <w:b/>
              </w:rPr>
            </w:pPr>
            <w:r>
              <w:rPr>
                <w:b/>
              </w:rPr>
              <w:t>Assessment norms</w:t>
            </w:r>
          </w:p>
        </w:tc>
      </w:tr>
      <w:tr w:rsidR="0023519B">
        <w:trPr>
          <w:trHeight w:val="587"/>
        </w:trPr>
        <w:tc>
          <w:tcPr>
            <w:tcW w:w="559" w:type="dxa"/>
          </w:tcPr>
          <w:p w:rsidR="0023519B" w:rsidRDefault="00AC5174">
            <w:pPr>
              <w:pStyle w:val="TableParagraph"/>
              <w:spacing w:before="1"/>
              <w:ind w:left="218"/>
              <w:rPr>
                <w:sz w:val="24"/>
              </w:rPr>
            </w:pPr>
            <w:r>
              <w:rPr>
                <w:sz w:val="24"/>
              </w:rPr>
              <w:t>1</w:t>
            </w:r>
          </w:p>
        </w:tc>
        <w:tc>
          <w:tcPr>
            <w:tcW w:w="5118" w:type="dxa"/>
          </w:tcPr>
          <w:p w:rsidR="0023519B" w:rsidRDefault="00AC5174">
            <w:pPr>
              <w:pStyle w:val="TableParagraph"/>
              <w:spacing w:before="1" w:line="290" w:lineRule="atLeast"/>
              <w:ind w:left="107" w:right="603"/>
              <w:rPr>
                <w:sz w:val="24"/>
              </w:rPr>
            </w:pPr>
            <w:r>
              <w:rPr>
                <w:sz w:val="24"/>
              </w:rPr>
              <w:t>Addition / Modification in scope of approved experts</w:t>
            </w:r>
          </w:p>
        </w:tc>
        <w:tc>
          <w:tcPr>
            <w:tcW w:w="1417" w:type="dxa"/>
          </w:tcPr>
          <w:p w:rsidR="0023519B" w:rsidRDefault="00AC5174">
            <w:pPr>
              <w:pStyle w:val="TableParagraph"/>
              <w:spacing w:before="1"/>
              <w:ind w:left="90" w:right="81"/>
              <w:jc w:val="center"/>
              <w:rPr>
                <w:sz w:val="24"/>
              </w:rPr>
            </w:pPr>
            <w:r>
              <w:rPr>
                <w:sz w:val="24"/>
              </w:rPr>
              <w:t>EXP</w:t>
            </w:r>
          </w:p>
        </w:tc>
        <w:tc>
          <w:tcPr>
            <w:tcW w:w="2002" w:type="dxa"/>
          </w:tcPr>
          <w:p w:rsidR="0023519B" w:rsidRDefault="00AC5174">
            <w:pPr>
              <w:pStyle w:val="TableParagraph"/>
              <w:spacing w:before="1"/>
              <w:ind w:left="109"/>
              <w:rPr>
                <w:sz w:val="24"/>
              </w:rPr>
            </w:pPr>
            <w:r>
              <w:rPr>
                <w:sz w:val="24"/>
              </w:rPr>
              <w:t>IA</w:t>
            </w:r>
          </w:p>
        </w:tc>
      </w:tr>
      <w:tr w:rsidR="0023519B">
        <w:trPr>
          <w:trHeight w:val="888"/>
        </w:trPr>
        <w:tc>
          <w:tcPr>
            <w:tcW w:w="559" w:type="dxa"/>
          </w:tcPr>
          <w:p w:rsidR="0023519B" w:rsidRDefault="00AC5174">
            <w:pPr>
              <w:pStyle w:val="TableParagraph"/>
              <w:spacing w:line="292" w:lineRule="exact"/>
              <w:ind w:left="218"/>
              <w:rPr>
                <w:sz w:val="24"/>
              </w:rPr>
            </w:pPr>
            <w:r>
              <w:rPr>
                <w:sz w:val="24"/>
              </w:rPr>
              <w:t>2</w:t>
            </w:r>
          </w:p>
        </w:tc>
        <w:tc>
          <w:tcPr>
            <w:tcW w:w="5118" w:type="dxa"/>
          </w:tcPr>
          <w:p w:rsidR="0023519B" w:rsidRDefault="00AC5174">
            <w:pPr>
              <w:pStyle w:val="TableParagraph"/>
              <w:ind w:left="107" w:right="779"/>
              <w:rPr>
                <w:sz w:val="24"/>
              </w:rPr>
            </w:pPr>
            <w:r>
              <w:rPr>
                <w:sz w:val="24"/>
              </w:rPr>
              <w:t>New candidates: Replacement of approved experts (PC/TAE)</w:t>
            </w:r>
          </w:p>
        </w:tc>
        <w:tc>
          <w:tcPr>
            <w:tcW w:w="1417" w:type="dxa"/>
          </w:tcPr>
          <w:p w:rsidR="0023519B" w:rsidRDefault="0023519B">
            <w:pPr>
              <w:pStyle w:val="TableParagraph"/>
              <w:spacing w:before="11"/>
              <w:rPr>
                <w:sz w:val="23"/>
              </w:rPr>
            </w:pPr>
          </w:p>
          <w:p w:rsidR="0023519B" w:rsidRDefault="00AC5174">
            <w:pPr>
              <w:pStyle w:val="TableParagraph"/>
              <w:ind w:left="90" w:right="199"/>
              <w:jc w:val="center"/>
              <w:rPr>
                <w:sz w:val="24"/>
              </w:rPr>
            </w:pPr>
            <w:r>
              <w:rPr>
                <w:sz w:val="24"/>
              </w:rPr>
              <w:t>RPL</w:t>
            </w:r>
          </w:p>
        </w:tc>
        <w:tc>
          <w:tcPr>
            <w:tcW w:w="2002" w:type="dxa"/>
          </w:tcPr>
          <w:p w:rsidR="0023519B" w:rsidRDefault="00AC5174">
            <w:pPr>
              <w:pStyle w:val="TableParagraph"/>
              <w:spacing w:line="292" w:lineRule="exact"/>
              <w:ind w:left="109"/>
              <w:rPr>
                <w:sz w:val="24"/>
              </w:rPr>
            </w:pPr>
            <w:r>
              <w:rPr>
                <w:sz w:val="24"/>
              </w:rPr>
              <w:t>IA</w:t>
            </w:r>
          </w:p>
        </w:tc>
      </w:tr>
      <w:tr w:rsidR="0023519B">
        <w:trPr>
          <w:trHeight w:val="585"/>
        </w:trPr>
        <w:tc>
          <w:tcPr>
            <w:tcW w:w="559" w:type="dxa"/>
          </w:tcPr>
          <w:p w:rsidR="0023519B" w:rsidRDefault="00AC5174">
            <w:pPr>
              <w:pStyle w:val="TableParagraph"/>
              <w:spacing w:line="292" w:lineRule="exact"/>
              <w:ind w:left="218"/>
              <w:rPr>
                <w:sz w:val="24"/>
              </w:rPr>
            </w:pPr>
            <w:r>
              <w:rPr>
                <w:sz w:val="24"/>
              </w:rPr>
              <w:t>3</w:t>
            </w:r>
          </w:p>
        </w:tc>
        <w:tc>
          <w:tcPr>
            <w:tcW w:w="5118" w:type="dxa"/>
          </w:tcPr>
          <w:p w:rsidR="0023519B" w:rsidRDefault="00AC5174">
            <w:pPr>
              <w:pStyle w:val="TableParagraph"/>
              <w:spacing w:line="292" w:lineRule="exact"/>
              <w:ind w:left="107"/>
              <w:rPr>
                <w:sz w:val="24"/>
              </w:rPr>
            </w:pPr>
            <w:r>
              <w:rPr>
                <w:sz w:val="24"/>
              </w:rPr>
              <w:t>Re-proposing the candidates three months after</w:t>
            </w:r>
          </w:p>
          <w:p w:rsidR="0023519B" w:rsidRDefault="00AC5174">
            <w:pPr>
              <w:pStyle w:val="TableParagraph"/>
              <w:spacing w:line="273" w:lineRule="exact"/>
              <w:ind w:left="107"/>
              <w:rPr>
                <w:sz w:val="24"/>
              </w:rPr>
            </w:pPr>
            <w:r>
              <w:rPr>
                <w:sz w:val="24"/>
              </w:rPr>
              <w:t>the last assessment (Refer NABET letter</w:t>
            </w:r>
          </w:p>
        </w:tc>
        <w:tc>
          <w:tcPr>
            <w:tcW w:w="1417" w:type="dxa"/>
          </w:tcPr>
          <w:p w:rsidR="0023519B" w:rsidRDefault="00AC5174">
            <w:pPr>
              <w:pStyle w:val="TableParagraph"/>
              <w:spacing w:line="292" w:lineRule="exact"/>
              <w:ind w:left="90" w:right="77"/>
              <w:jc w:val="center"/>
              <w:rPr>
                <w:sz w:val="24"/>
              </w:rPr>
            </w:pPr>
            <w:r>
              <w:rPr>
                <w:sz w:val="24"/>
              </w:rPr>
              <w:t>RPR</w:t>
            </w:r>
          </w:p>
        </w:tc>
        <w:tc>
          <w:tcPr>
            <w:tcW w:w="2002" w:type="dxa"/>
          </w:tcPr>
          <w:p w:rsidR="0023519B" w:rsidRDefault="00AC5174">
            <w:pPr>
              <w:pStyle w:val="TableParagraph"/>
              <w:spacing w:line="292" w:lineRule="exact"/>
              <w:ind w:left="109"/>
              <w:rPr>
                <w:sz w:val="24"/>
              </w:rPr>
            </w:pPr>
            <w:r>
              <w:rPr>
                <w:sz w:val="24"/>
              </w:rPr>
              <w:t>As per the last</w:t>
            </w:r>
          </w:p>
          <w:p w:rsidR="0023519B" w:rsidRDefault="00AC5174">
            <w:pPr>
              <w:pStyle w:val="TableParagraph"/>
              <w:spacing w:line="273" w:lineRule="exact"/>
              <w:ind w:left="109"/>
              <w:rPr>
                <w:sz w:val="24"/>
              </w:rPr>
            </w:pPr>
            <w:r>
              <w:rPr>
                <w:sz w:val="24"/>
              </w:rPr>
              <w:t>assessment norm</w:t>
            </w:r>
          </w:p>
        </w:tc>
      </w:tr>
      <w:tr w:rsidR="0023519B">
        <w:trPr>
          <w:trHeight w:val="585"/>
        </w:trPr>
        <w:tc>
          <w:tcPr>
            <w:tcW w:w="559" w:type="dxa"/>
          </w:tcPr>
          <w:p w:rsidR="0023519B" w:rsidRDefault="00AC5174">
            <w:pPr>
              <w:pStyle w:val="TableParagraph"/>
              <w:spacing w:line="292" w:lineRule="exact"/>
              <w:ind w:left="218"/>
              <w:rPr>
                <w:sz w:val="24"/>
              </w:rPr>
            </w:pPr>
            <w:r>
              <w:rPr>
                <w:sz w:val="24"/>
              </w:rPr>
              <w:t>4</w:t>
            </w:r>
          </w:p>
        </w:tc>
        <w:tc>
          <w:tcPr>
            <w:tcW w:w="5118" w:type="dxa"/>
          </w:tcPr>
          <w:p w:rsidR="0023519B" w:rsidRDefault="00AC5174">
            <w:pPr>
              <w:pStyle w:val="TableParagraph"/>
              <w:spacing w:line="292" w:lineRule="exact"/>
              <w:ind w:left="107"/>
              <w:rPr>
                <w:sz w:val="24"/>
              </w:rPr>
            </w:pPr>
            <w:r>
              <w:rPr>
                <w:sz w:val="24"/>
              </w:rPr>
              <w:t>Absent during last Office assessment (Refer email</w:t>
            </w:r>
          </w:p>
          <w:p w:rsidR="0023519B" w:rsidRDefault="00AC5174">
            <w:pPr>
              <w:pStyle w:val="TableParagraph"/>
              <w:spacing w:line="273" w:lineRule="exact"/>
              <w:ind w:left="107"/>
              <w:rPr>
                <w:sz w:val="24"/>
              </w:rPr>
            </w:pPr>
            <w:r>
              <w:rPr>
                <w:sz w:val="24"/>
              </w:rPr>
              <w:t>sent to NABET by AO /ACO)</w:t>
            </w:r>
          </w:p>
        </w:tc>
        <w:tc>
          <w:tcPr>
            <w:tcW w:w="1417" w:type="dxa"/>
          </w:tcPr>
          <w:p w:rsidR="0023519B" w:rsidRDefault="0023519B">
            <w:pPr>
              <w:pStyle w:val="TableParagraph"/>
              <w:spacing w:before="11"/>
              <w:rPr>
                <w:sz w:val="23"/>
              </w:rPr>
            </w:pPr>
          </w:p>
          <w:p w:rsidR="0023519B" w:rsidRDefault="00AC5174">
            <w:pPr>
              <w:pStyle w:val="TableParagraph"/>
              <w:spacing w:line="273" w:lineRule="exact"/>
              <w:ind w:left="90" w:right="77"/>
              <w:jc w:val="center"/>
              <w:rPr>
                <w:sz w:val="24"/>
              </w:rPr>
            </w:pPr>
            <w:r>
              <w:rPr>
                <w:sz w:val="24"/>
              </w:rPr>
              <w:t>ABS</w:t>
            </w:r>
          </w:p>
        </w:tc>
        <w:tc>
          <w:tcPr>
            <w:tcW w:w="2002" w:type="dxa"/>
          </w:tcPr>
          <w:p w:rsidR="0023519B" w:rsidRDefault="00AC5174">
            <w:pPr>
              <w:pStyle w:val="TableParagraph"/>
              <w:spacing w:line="292" w:lineRule="exact"/>
              <w:ind w:left="109"/>
              <w:rPr>
                <w:sz w:val="24"/>
              </w:rPr>
            </w:pPr>
            <w:r>
              <w:rPr>
                <w:sz w:val="24"/>
              </w:rPr>
              <w:t>As per the last</w:t>
            </w:r>
          </w:p>
          <w:p w:rsidR="0023519B" w:rsidRDefault="00AC5174">
            <w:pPr>
              <w:pStyle w:val="TableParagraph"/>
              <w:spacing w:line="273" w:lineRule="exact"/>
              <w:ind w:left="109"/>
              <w:rPr>
                <w:sz w:val="24"/>
              </w:rPr>
            </w:pPr>
            <w:r>
              <w:rPr>
                <w:sz w:val="24"/>
              </w:rPr>
              <w:t>assessment norm</w:t>
            </w:r>
          </w:p>
        </w:tc>
      </w:tr>
      <w:tr w:rsidR="0023519B">
        <w:trPr>
          <w:trHeight w:val="294"/>
        </w:trPr>
        <w:tc>
          <w:tcPr>
            <w:tcW w:w="559" w:type="dxa"/>
          </w:tcPr>
          <w:p w:rsidR="0023519B" w:rsidRDefault="00AC5174">
            <w:pPr>
              <w:pStyle w:val="TableParagraph"/>
              <w:spacing w:line="275" w:lineRule="exact"/>
              <w:ind w:left="218"/>
              <w:rPr>
                <w:sz w:val="24"/>
              </w:rPr>
            </w:pPr>
            <w:r>
              <w:rPr>
                <w:sz w:val="24"/>
              </w:rPr>
              <w:t>5</w:t>
            </w:r>
          </w:p>
        </w:tc>
        <w:tc>
          <w:tcPr>
            <w:tcW w:w="5118" w:type="dxa"/>
          </w:tcPr>
          <w:p w:rsidR="0023519B" w:rsidRDefault="00AC5174">
            <w:pPr>
              <w:pStyle w:val="TableParagraph"/>
              <w:spacing w:line="275" w:lineRule="exact"/>
              <w:ind w:left="107"/>
              <w:rPr>
                <w:sz w:val="24"/>
              </w:rPr>
            </w:pPr>
            <w:r>
              <w:rPr>
                <w:sz w:val="24"/>
              </w:rPr>
              <w:t>To be assessed (Refer AC MoM)</w:t>
            </w:r>
          </w:p>
        </w:tc>
        <w:tc>
          <w:tcPr>
            <w:tcW w:w="1417" w:type="dxa"/>
          </w:tcPr>
          <w:p w:rsidR="0023519B" w:rsidRDefault="00AC5174">
            <w:pPr>
              <w:pStyle w:val="TableParagraph"/>
              <w:spacing w:line="275" w:lineRule="exact"/>
              <w:ind w:left="90" w:right="80"/>
              <w:jc w:val="center"/>
              <w:rPr>
                <w:sz w:val="24"/>
              </w:rPr>
            </w:pPr>
            <w:r>
              <w:rPr>
                <w:sz w:val="24"/>
              </w:rPr>
              <w:t>TBA</w:t>
            </w:r>
          </w:p>
        </w:tc>
        <w:tc>
          <w:tcPr>
            <w:tcW w:w="2002" w:type="dxa"/>
          </w:tcPr>
          <w:p w:rsidR="0023519B" w:rsidRDefault="00AC5174">
            <w:pPr>
              <w:pStyle w:val="TableParagraph"/>
              <w:spacing w:line="275" w:lineRule="exact"/>
              <w:ind w:left="109"/>
              <w:rPr>
                <w:sz w:val="24"/>
              </w:rPr>
            </w:pPr>
            <w:r>
              <w:rPr>
                <w:sz w:val="24"/>
              </w:rPr>
              <w:t>NABET to inform</w:t>
            </w:r>
          </w:p>
        </w:tc>
      </w:tr>
    </w:tbl>
    <w:p w:rsidR="0023519B" w:rsidRDefault="0023519B">
      <w:pPr>
        <w:spacing w:line="275" w:lineRule="exact"/>
        <w:rPr>
          <w:sz w:val="24"/>
        </w:rPr>
        <w:sectPr w:rsidR="0023519B">
          <w:footerReference w:type="default" r:id="rId7"/>
          <w:type w:val="continuous"/>
          <w:pgSz w:w="11910" w:h="16840"/>
          <w:pgMar w:top="1540" w:right="780" w:bottom="1100" w:left="880" w:header="720" w:footer="907" w:gutter="0"/>
          <w:pgBorders w:offsetFrom="page">
            <w:top w:val="double" w:sz="4" w:space="24" w:color="000000"/>
            <w:left w:val="double" w:sz="4" w:space="24" w:color="000000"/>
            <w:bottom w:val="double" w:sz="4" w:space="24" w:color="000000"/>
            <w:right w:val="double" w:sz="4" w:space="24" w:color="000000"/>
          </w:pgBorders>
          <w:pgNumType w:start="175"/>
          <w:cols w:space="720"/>
        </w:sectPr>
      </w:pPr>
    </w:p>
    <w:p w:rsidR="0023519B" w:rsidRDefault="00AC5174">
      <w:pPr>
        <w:pStyle w:val="BodyText"/>
        <w:spacing w:before="31"/>
        <w:ind w:left="548" w:right="1185"/>
        <w:jc w:val="center"/>
      </w:pPr>
      <w:r>
        <w:lastRenderedPageBreak/>
        <w:t xml:space="preserve">*Application must be submitted along with the applicable fee (see </w:t>
      </w:r>
      <w:r>
        <w:rPr>
          <w:b/>
          <w:i/>
        </w:rPr>
        <w:t xml:space="preserve">Appendix D </w:t>
      </w:r>
      <w:r>
        <w:t>of the Scheme).</w:t>
      </w:r>
    </w:p>
    <w:p w:rsidR="0023519B" w:rsidRDefault="00AC5174">
      <w:pPr>
        <w:pStyle w:val="ListParagraph"/>
        <w:numPr>
          <w:ilvl w:val="0"/>
          <w:numId w:val="3"/>
        </w:numPr>
        <w:tabs>
          <w:tab w:val="left" w:pos="1245"/>
        </w:tabs>
        <w:spacing w:before="22"/>
        <w:ind w:hanging="282"/>
      </w:pPr>
      <w:r>
        <w:t>Amount</w:t>
      </w:r>
      <w:r>
        <w:rPr>
          <w:spacing w:val="-2"/>
        </w:rPr>
        <w:t xml:space="preserve"> </w:t>
      </w:r>
      <w:r>
        <w:t>paid</w:t>
      </w:r>
    </w:p>
    <w:p w:rsidR="0023519B" w:rsidRDefault="00AC5174">
      <w:pPr>
        <w:pStyle w:val="ListParagraph"/>
        <w:numPr>
          <w:ilvl w:val="0"/>
          <w:numId w:val="3"/>
        </w:numPr>
        <w:tabs>
          <w:tab w:val="left" w:pos="1245"/>
        </w:tabs>
        <w:spacing w:before="20"/>
        <w:ind w:hanging="282"/>
      </w:pPr>
      <w:r>
        <w:t>Mode of payment and number (NEFT/ RTGS /</w:t>
      </w:r>
      <w:r>
        <w:rPr>
          <w:spacing w:val="-10"/>
        </w:rPr>
        <w:t xml:space="preserve"> </w:t>
      </w:r>
      <w:r>
        <w:t>IMPS)</w:t>
      </w:r>
    </w:p>
    <w:p w:rsidR="0023519B" w:rsidRDefault="00AC5174">
      <w:pPr>
        <w:pStyle w:val="ListParagraph"/>
        <w:numPr>
          <w:ilvl w:val="0"/>
          <w:numId w:val="3"/>
        </w:numPr>
        <w:tabs>
          <w:tab w:val="left" w:pos="1245"/>
        </w:tabs>
        <w:spacing w:before="22"/>
        <w:ind w:hanging="282"/>
      </w:pPr>
      <w:r>
        <w:t>Date of</w:t>
      </w:r>
      <w:r>
        <w:rPr>
          <w:spacing w:val="-4"/>
        </w:rPr>
        <w:t xml:space="preserve"> </w:t>
      </w:r>
      <w:r>
        <w:t>payment</w:t>
      </w:r>
    </w:p>
    <w:p w:rsidR="0023519B" w:rsidRDefault="00AC5174">
      <w:pPr>
        <w:spacing w:before="181"/>
        <w:ind w:left="548" w:right="1135"/>
        <w:jc w:val="center"/>
        <w:rPr>
          <w:sz w:val="24"/>
        </w:rPr>
      </w:pPr>
      <w:r>
        <w:rPr>
          <w:sz w:val="24"/>
        </w:rPr>
        <w:t>NEFT/ RTGS / IMPS to be done in favour of ‘Quality Council of India’ New Delhi.</w:t>
      </w:r>
    </w:p>
    <w:p w:rsidR="0023519B" w:rsidRDefault="0023519B">
      <w:pPr>
        <w:pStyle w:val="BodyText"/>
        <w:spacing w:before="10"/>
        <w:rPr>
          <w:sz w:val="18"/>
        </w:rPr>
      </w:pPr>
    </w:p>
    <w:p w:rsidR="0023519B" w:rsidRDefault="00AC5174">
      <w:pPr>
        <w:pStyle w:val="ListParagraph"/>
        <w:numPr>
          <w:ilvl w:val="0"/>
          <w:numId w:val="4"/>
        </w:numPr>
        <w:tabs>
          <w:tab w:val="left" w:pos="395"/>
        </w:tabs>
        <w:ind w:left="394" w:hanging="284"/>
        <w:rPr>
          <w:sz w:val="24"/>
        </w:rPr>
      </w:pPr>
      <w:r>
        <w:rPr>
          <w:sz w:val="24"/>
        </w:rPr>
        <w:t>Candidates proposed</w:t>
      </w:r>
      <w:r>
        <w:rPr>
          <w:spacing w:val="-3"/>
          <w:sz w:val="24"/>
        </w:rPr>
        <w:t xml:space="preserve"> </w:t>
      </w:r>
      <w:r>
        <w:rPr>
          <w:sz w:val="24"/>
        </w:rPr>
        <w:t>as:</w:t>
      </w:r>
    </w:p>
    <w:p w:rsidR="0023519B" w:rsidRDefault="0023519B">
      <w:pPr>
        <w:pStyle w:val="BodyText"/>
        <w:spacing w:before="8"/>
        <w:rPr>
          <w:sz w:val="18"/>
        </w:rPr>
      </w:pPr>
    </w:p>
    <w:p w:rsidR="0023519B" w:rsidRDefault="00AC5174">
      <w:pPr>
        <w:pStyle w:val="Heading1"/>
        <w:numPr>
          <w:ilvl w:val="0"/>
          <w:numId w:val="2"/>
        </w:numPr>
        <w:tabs>
          <w:tab w:val="left" w:pos="1094"/>
        </w:tabs>
        <w:ind w:hanging="263"/>
      </w:pPr>
      <w:r>
        <w:t>Project coordinator (GEO)/ Mining</w:t>
      </w:r>
      <w:r>
        <w:rPr>
          <w:spacing w:val="3"/>
        </w:rPr>
        <w:t xml:space="preserve"> </w:t>
      </w:r>
      <w:r>
        <w:t>–</w:t>
      </w:r>
    </w:p>
    <w:p w:rsidR="0023519B" w:rsidRDefault="00AC5174">
      <w:pPr>
        <w:spacing w:before="137"/>
        <w:ind w:left="1105"/>
        <w:rPr>
          <w:sz w:val="24"/>
        </w:rPr>
      </w:pPr>
      <w:r>
        <w:rPr>
          <w:sz w:val="24"/>
        </w:rPr>
        <w:t xml:space="preserve">(Enclose </w:t>
      </w:r>
      <w:r>
        <w:rPr>
          <w:b/>
          <w:i/>
          <w:sz w:val="24"/>
        </w:rPr>
        <w:t>Annexure 2</w:t>
      </w:r>
      <w:r>
        <w:rPr>
          <w:sz w:val="24"/>
        </w:rPr>
        <w:t>)</w:t>
      </w:r>
    </w:p>
    <w:p w:rsidR="0023519B" w:rsidRDefault="0023519B">
      <w:pPr>
        <w:pStyle w:val="BodyText"/>
        <w:spacing w:before="4"/>
        <w:rPr>
          <w:sz w:val="7"/>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377"/>
        <w:gridCol w:w="879"/>
        <w:gridCol w:w="1863"/>
        <w:gridCol w:w="1683"/>
        <w:gridCol w:w="2524"/>
      </w:tblGrid>
      <w:tr w:rsidR="0023519B">
        <w:trPr>
          <w:trHeight w:val="921"/>
        </w:trPr>
        <w:tc>
          <w:tcPr>
            <w:tcW w:w="567" w:type="dxa"/>
            <w:shd w:val="clear" w:color="auto" w:fill="F7C9AC"/>
          </w:tcPr>
          <w:p w:rsidR="0023519B" w:rsidRDefault="00AC5174">
            <w:pPr>
              <w:pStyle w:val="TableParagraph"/>
              <w:spacing w:before="208" w:line="252" w:lineRule="exact"/>
              <w:ind w:left="146"/>
              <w:rPr>
                <w:rFonts w:ascii="Arial"/>
                <w:b/>
              </w:rPr>
            </w:pPr>
            <w:r>
              <w:rPr>
                <w:rFonts w:ascii="Arial"/>
                <w:b/>
              </w:rPr>
              <w:t>Sl.</w:t>
            </w:r>
          </w:p>
          <w:p w:rsidR="0023519B" w:rsidRDefault="00AC5174">
            <w:pPr>
              <w:pStyle w:val="TableParagraph"/>
              <w:spacing w:line="252" w:lineRule="exact"/>
              <w:ind w:left="105"/>
              <w:rPr>
                <w:rFonts w:ascii="Arial"/>
                <w:b/>
              </w:rPr>
            </w:pPr>
            <w:r>
              <w:rPr>
                <w:rFonts w:ascii="Arial"/>
                <w:b/>
              </w:rPr>
              <w:t>No.</w:t>
            </w:r>
          </w:p>
        </w:tc>
        <w:tc>
          <w:tcPr>
            <w:tcW w:w="2377" w:type="dxa"/>
            <w:shd w:val="clear" w:color="auto" w:fill="F7C9AC"/>
          </w:tcPr>
          <w:p w:rsidR="0023519B" w:rsidRDefault="00AC5174">
            <w:pPr>
              <w:pStyle w:val="TableParagraph"/>
              <w:spacing w:before="208"/>
              <w:ind w:left="671" w:right="532" w:hanging="116"/>
              <w:rPr>
                <w:rFonts w:ascii="Arial"/>
                <w:b/>
              </w:rPr>
            </w:pPr>
            <w:r>
              <w:rPr>
                <w:rFonts w:ascii="Arial"/>
                <w:b/>
              </w:rPr>
              <w:t>Name of the candidate</w:t>
            </w:r>
          </w:p>
        </w:tc>
        <w:tc>
          <w:tcPr>
            <w:tcW w:w="879" w:type="dxa"/>
            <w:shd w:val="clear" w:color="auto" w:fill="F7C9AC"/>
          </w:tcPr>
          <w:p w:rsidR="0023519B" w:rsidRDefault="00AC5174">
            <w:pPr>
              <w:pStyle w:val="TableParagraph"/>
              <w:spacing w:before="208"/>
              <w:ind w:left="198" w:right="174" w:firstLine="98"/>
              <w:rPr>
                <w:rFonts w:ascii="Arial"/>
                <w:b/>
              </w:rPr>
            </w:pPr>
            <w:r>
              <w:rPr>
                <w:rFonts w:ascii="Arial"/>
                <w:b/>
              </w:rPr>
              <w:t>IH/ Emp</w:t>
            </w:r>
          </w:p>
        </w:tc>
        <w:tc>
          <w:tcPr>
            <w:tcW w:w="1863" w:type="dxa"/>
            <w:shd w:val="clear" w:color="auto" w:fill="F7C9AC"/>
          </w:tcPr>
          <w:p w:rsidR="0023519B" w:rsidRDefault="00AC5174">
            <w:pPr>
              <w:pStyle w:val="TableParagraph"/>
              <w:spacing w:before="81"/>
              <w:ind w:left="77" w:right="264"/>
              <w:rPr>
                <w:rFonts w:ascii="Arial"/>
                <w:b/>
              </w:rPr>
            </w:pPr>
            <w:r>
              <w:rPr>
                <w:rFonts w:ascii="Arial"/>
                <w:b/>
              </w:rPr>
              <w:t>Reason for applying (Ref point 4 above)</w:t>
            </w:r>
          </w:p>
        </w:tc>
        <w:tc>
          <w:tcPr>
            <w:tcW w:w="1683" w:type="dxa"/>
            <w:shd w:val="clear" w:color="auto" w:fill="F7C9AC"/>
          </w:tcPr>
          <w:p w:rsidR="0023519B" w:rsidRDefault="00AC5174">
            <w:pPr>
              <w:pStyle w:val="TableParagraph"/>
              <w:spacing w:before="81"/>
              <w:ind w:left="3"/>
              <w:rPr>
                <w:rFonts w:ascii="Arial"/>
                <w:b/>
              </w:rPr>
            </w:pPr>
            <w:r>
              <w:rPr>
                <w:rFonts w:ascii="Arial"/>
                <w:b/>
              </w:rPr>
              <w:t>Areas applied</w:t>
            </w:r>
          </w:p>
        </w:tc>
        <w:tc>
          <w:tcPr>
            <w:tcW w:w="2524" w:type="dxa"/>
            <w:shd w:val="clear" w:color="auto" w:fill="F7C9AC"/>
          </w:tcPr>
          <w:p w:rsidR="0023519B" w:rsidRDefault="00AC5174">
            <w:pPr>
              <w:pStyle w:val="TableParagraph"/>
              <w:spacing w:before="208"/>
              <w:ind w:left="76" w:right="974"/>
              <w:rPr>
                <w:rFonts w:ascii="Arial"/>
                <w:b/>
              </w:rPr>
            </w:pPr>
            <w:r>
              <w:rPr>
                <w:rFonts w:ascii="Arial"/>
                <w:b/>
              </w:rPr>
              <w:t>Areas already approved</w:t>
            </w:r>
          </w:p>
        </w:tc>
      </w:tr>
      <w:tr w:rsidR="0023519B">
        <w:trPr>
          <w:trHeight w:val="447"/>
        </w:trPr>
        <w:tc>
          <w:tcPr>
            <w:tcW w:w="567" w:type="dxa"/>
            <w:tcBorders>
              <w:bottom w:val="single" w:sz="6" w:space="0" w:color="000000"/>
            </w:tcBorders>
          </w:tcPr>
          <w:p w:rsidR="0023519B" w:rsidRDefault="0023519B">
            <w:pPr>
              <w:pStyle w:val="TableParagraph"/>
              <w:rPr>
                <w:rFonts w:ascii="Times New Roman"/>
              </w:rPr>
            </w:pPr>
          </w:p>
        </w:tc>
        <w:tc>
          <w:tcPr>
            <w:tcW w:w="2377" w:type="dxa"/>
            <w:tcBorders>
              <w:bottom w:val="single" w:sz="6" w:space="0" w:color="000000"/>
            </w:tcBorders>
          </w:tcPr>
          <w:p w:rsidR="0023519B" w:rsidRDefault="0023519B">
            <w:pPr>
              <w:pStyle w:val="TableParagraph"/>
              <w:rPr>
                <w:rFonts w:ascii="Times New Roman"/>
              </w:rPr>
            </w:pPr>
          </w:p>
        </w:tc>
        <w:tc>
          <w:tcPr>
            <w:tcW w:w="879" w:type="dxa"/>
            <w:tcBorders>
              <w:bottom w:val="single" w:sz="6" w:space="0" w:color="000000"/>
            </w:tcBorders>
          </w:tcPr>
          <w:p w:rsidR="0023519B" w:rsidRDefault="0023519B">
            <w:pPr>
              <w:pStyle w:val="TableParagraph"/>
              <w:rPr>
                <w:rFonts w:ascii="Times New Roman"/>
              </w:rPr>
            </w:pPr>
          </w:p>
        </w:tc>
        <w:tc>
          <w:tcPr>
            <w:tcW w:w="1863" w:type="dxa"/>
            <w:tcBorders>
              <w:bottom w:val="single" w:sz="6" w:space="0" w:color="000000"/>
            </w:tcBorders>
          </w:tcPr>
          <w:p w:rsidR="0023519B" w:rsidRDefault="0023519B">
            <w:pPr>
              <w:pStyle w:val="TableParagraph"/>
              <w:rPr>
                <w:rFonts w:ascii="Times New Roman"/>
              </w:rPr>
            </w:pPr>
          </w:p>
        </w:tc>
        <w:tc>
          <w:tcPr>
            <w:tcW w:w="1683" w:type="dxa"/>
            <w:tcBorders>
              <w:bottom w:val="single" w:sz="6" w:space="0" w:color="000000"/>
            </w:tcBorders>
          </w:tcPr>
          <w:p w:rsidR="0023519B" w:rsidRDefault="0023519B">
            <w:pPr>
              <w:pStyle w:val="TableParagraph"/>
              <w:rPr>
                <w:rFonts w:ascii="Times New Roman"/>
              </w:rPr>
            </w:pPr>
          </w:p>
        </w:tc>
        <w:tc>
          <w:tcPr>
            <w:tcW w:w="2524" w:type="dxa"/>
            <w:tcBorders>
              <w:bottom w:val="single" w:sz="6" w:space="0" w:color="000000"/>
            </w:tcBorders>
          </w:tcPr>
          <w:p w:rsidR="0023519B" w:rsidRDefault="0023519B">
            <w:pPr>
              <w:pStyle w:val="TableParagraph"/>
              <w:rPr>
                <w:rFonts w:ascii="Times New Roman"/>
              </w:rPr>
            </w:pPr>
          </w:p>
        </w:tc>
      </w:tr>
      <w:tr w:rsidR="0023519B">
        <w:trPr>
          <w:trHeight w:val="450"/>
        </w:trPr>
        <w:tc>
          <w:tcPr>
            <w:tcW w:w="567" w:type="dxa"/>
            <w:tcBorders>
              <w:top w:val="single" w:sz="6" w:space="0" w:color="000000"/>
              <w:bottom w:val="single" w:sz="6" w:space="0" w:color="000000"/>
            </w:tcBorders>
          </w:tcPr>
          <w:p w:rsidR="0023519B" w:rsidRDefault="0023519B">
            <w:pPr>
              <w:pStyle w:val="TableParagraph"/>
              <w:rPr>
                <w:rFonts w:ascii="Times New Roman"/>
              </w:rPr>
            </w:pPr>
          </w:p>
        </w:tc>
        <w:tc>
          <w:tcPr>
            <w:tcW w:w="2377" w:type="dxa"/>
            <w:tcBorders>
              <w:top w:val="single" w:sz="6" w:space="0" w:color="000000"/>
              <w:bottom w:val="single" w:sz="6" w:space="0" w:color="000000"/>
            </w:tcBorders>
          </w:tcPr>
          <w:p w:rsidR="0023519B" w:rsidRDefault="0023519B">
            <w:pPr>
              <w:pStyle w:val="TableParagraph"/>
              <w:rPr>
                <w:rFonts w:ascii="Times New Roman"/>
              </w:rPr>
            </w:pPr>
          </w:p>
        </w:tc>
        <w:tc>
          <w:tcPr>
            <w:tcW w:w="879" w:type="dxa"/>
            <w:tcBorders>
              <w:top w:val="single" w:sz="6" w:space="0" w:color="000000"/>
              <w:bottom w:val="single" w:sz="6" w:space="0" w:color="000000"/>
            </w:tcBorders>
          </w:tcPr>
          <w:p w:rsidR="0023519B" w:rsidRDefault="0023519B">
            <w:pPr>
              <w:pStyle w:val="TableParagraph"/>
              <w:rPr>
                <w:rFonts w:ascii="Times New Roman"/>
              </w:rPr>
            </w:pPr>
          </w:p>
        </w:tc>
        <w:tc>
          <w:tcPr>
            <w:tcW w:w="1863" w:type="dxa"/>
            <w:tcBorders>
              <w:top w:val="single" w:sz="6" w:space="0" w:color="000000"/>
              <w:bottom w:val="single" w:sz="6" w:space="0" w:color="000000"/>
            </w:tcBorders>
          </w:tcPr>
          <w:p w:rsidR="0023519B" w:rsidRDefault="0023519B">
            <w:pPr>
              <w:pStyle w:val="TableParagraph"/>
              <w:rPr>
                <w:rFonts w:ascii="Times New Roman"/>
              </w:rPr>
            </w:pPr>
          </w:p>
        </w:tc>
        <w:tc>
          <w:tcPr>
            <w:tcW w:w="1683" w:type="dxa"/>
            <w:tcBorders>
              <w:top w:val="single" w:sz="6" w:space="0" w:color="000000"/>
              <w:bottom w:val="single" w:sz="6" w:space="0" w:color="000000"/>
            </w:tcBorders>
          </w:tcPr>
          <w:p w:rsidR="0023519B" w:rsidRDefault="0023519B">
            <w:pPr>
              <w:pStyle w:val="TableParagraph"/>
              <w:rPr>
                <w:rFonts w:ascii="Times New Roman"/>
              </w:rPr>
            </w:pPr>
          </w:p>
        </w:tc>
        <w:tc>
          <w:tcPr>
            <w:tcW w:w="2524" w:type="dxa"/>
            <w:tcBorders>
              <w:top w:val="single" w:sz="6" w:space="0" w:color="000000"/>
              <w:bottom w:val="single" w:sz="6" w:space="0" w:color="000000"/>
            </w:tcBorders>
          </w:tcPr>
          <w:p w:rsidR="0023519B" w:rsidRDefault="0023519B">
            <w:pPr>
              <w:pStyle w:val="TableParagraph"/>
              <w:rPr>
                <w:rFonts w:ascii="Times New Roman"/>
              </w:rPr>
            </w:pPr>
          </w:p>
        </w:tc>
      </w:tr>
    </w:tbl>
    <w:p w:rsidR="0023519B" w:rsidRDefault="0023519B">
      <w:pPr>
        <w:pStyle w:val="BodyText"/>
        <w:rPr>
          <w:sz w:val="24"/>
        </w:rPr>
      </w:pPr>
    </w:p>
    <w:p w:rsidR="0023519B" w:rsidRDefault="00AC5174">
      <w:pPr>
        <w:pStyle w:val="Heading1"/>
        <w:numPr>
          <w:ilvl w:val="0"/>
          <w:numId w:val="2"/>
        </w:numPr>
        <w:tabs>
          <w:tab w:val="left" w:pos="1087"/>
        </w:tabs>
        <w:spacing w:before="181"/>
        <w:ind w:left="1086" w:hanging="256"/>
      </w:pPr>
      <w:r>
        <w:t>Technical Area Expert</w:t>
      </w:r>
      <w:r>
        <w:rPr>
          <w:spacing w:val="-2"/>
        </w:rPr>
        <w:t xml:space="preserve"> </w:t>
      </w:r>
      <w:r>
        <w:t>–</w:t>
      </w:r>
    </w:p>
    <w:p w:rsidR="0023519B" w:rsidRDefault="00AC5174">
      <w:pPr>
        <w:spacing w:before="48"/>
        <w:ind w:left="942"/>
        <w:rPr>
          <w:sz w:val="24"/>
        </w:rPr>
      </w:pPr>
      <w:r>
        <w:rPr>
          <w:sz w:val="24"/>
        </w:rPr>
        <w:t xml:space="preserve">(Enclose </w:t>
      </w:r>
      <w:r>
        <w:rPr>
          <w:b/>
          <w:i/>
          <w:sz w:val="24"/>
        </w:rPr>
        <w:t>Annexure 2</w:t>
      </w:r>
      <w:r>
        <w:rPr>
          <w:sz w:val="24"/>
        </w:rPr>
        <w:t>)</w:t>
      </w:r>
    </w:p>
    <w:p w:rsidR="0023519B" w:rsidRDefault="0023519B">
      <w:pPr>
        <w:pStyle w:val="BodyText"/>
        <w:spacing w:before="6"/>
        <w:rPr>
          <w:sz w:val="7"/>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01"/>
        <w:gridCol w:w="943"/>
        <w:gridCol w:w="1891"/>
        <w:gridCol w:w="1617"/>
        <w:gridCol w:w="2069"/>
      </w:tblGrid>
      <w:tr w:rsidR="0023519B">
        <w:trPr>
          <w:trHeight w:val="918"/>
        </w:trPr>
        <w:tc>
          <w:tcPr>
            <w:tcW w:w="567" w:type="dxa"/>
            <w:shd w:val="clear" w:color="auto" w:fill="F7C9AC"/>
          </w:tcPr>
          <w:p w:rsidR="0023519B" w:rsidRDefault="00AC5174">
            <w:pPr>
              <w:pStyle w:val="TableParagraph"/>
              <w:spacing w:before="79" w:line="252" w:lineRule="exact"/>
              <w:ind w:left="146"/>
              <w:rPr>
                <w:rFonts w:ascii="Arial"/>
                <w:b/>
              </w:rPr>
            </w:pPr>
            <w:r>
              <w:rPr>
                <w:rFonts w:ascii="Arial"/>
                <w:b/>
              </w:rPr>
              <w:t>Sl.</w:t>
            </w:r>
          </w:p>
          <w:p w:rsidR="0023519B" w:rsidRDefault="00AC5174">
            <w:pPr>
              <w:pStyle w:val="TableParagraph"/>
              <w:spacing w:line="252" w:lineRule="exact"/>
              <w:ind w:left="105"/>
              <w:rPr>
                <w:rFonts w:ascii="Arial"/>
                <w:b/>
              </w:rPr>
            </w:pPr>
            <w:r>
              <w:rPr>
                <w:rFonts w:ascii="Arial"/>
                <w:b/>
              </w:rPr>
              <w:t>No.</w:t>
            </w:r>
          </w:p>
        </w:tc>
        <w:tc>
          <w:tcPr>
            <w:tcW w:w="2801" w:type="dxa"/>
            <w:shd w:val="clear" w:color="auto" w:fill="F7C9AC"/>
          </w:tcPr>
          <w:p w:rsidR="0023519B" w:rsidRDefault="00AC5174">
            <w:pPr>
              <w:pStyle w:val="TableParagraph"/>
              <w:spacing w:before="79"/>
              <w:ind w:left="225"/>
              <w:rPr>
                <w:rFonts w:ascii="Arial"/>
                <w:b/>
              </w:rPr>
            </w:pPr>
            <w:r>
              <w:rPr>
                <w:rFonts w:ascii="Arial"/>
                <w:b/>
              </w:rPr>
              <w:t>Name of the candidate</w:t>
            </w:r>
          </w:p>
        </w:tc>
        <w:tc>
          <w:tcPr>
            <w:tcW w:w="943" w:type="dxa"/>
            <w:shd w:val="clear" w:color="auto" w:fill="F7C9AC"/>
          </w:tcPr>
          <w:p w:rsidR="0023519B" w:rsidRDefault="00AC5174">
            <w:pPr>
              <w:pStyle w:val="TableParagraph"/>
              <w:spacing w:before="79"/>
              <w:ind w:left="230" w:right="206" w:firstLine="98"/>
              <w:rPr>
                <w:rFonts w:ascii="Arial"/>
                <w:b/>
              </w:rPr>
            </w:pPr>
            <w:r>
              <w:rPr>
                <w:rFonts w:ascii="Arial"/>
                <w:b/>
              </w:rPr>
              <w:t>IH/ Emp</w:t>
            </w:r>
          </w:p>
        </w:tc>
        <w:tc>
          <w:tcPr>
            <w:tcW w:w="1891" w:type="dxa"/>
            <w:shd w:val="clear" w:color="auto" w:fill="F7C9AC"/>
          </w:tcPr>
          <w:p w:rsidR="0023519B" w:rsidRDefault="00AC5174">
            <w:pPr>
              <w:pStyle w:val="TableParagraph"/>
              <w:spacing w:before="79"/>
              <w:ind w:left="79" w:right="290"/>
              <w:rPr>
                <w:rFonts w:ascii="Arial"/>
                <w:b/>
              </w:rPr>
            </w:pPr>
            <w:r>
              <w:rPr>
                <w:rFonts w:ascii="Arial"/>
                <w:b/>
              </w:rPr>
              <w:t>Reason for applying (Ref point 4 above)</w:t>
            </w:r>
          </w:p>
        </w:tc>
        <w:tc>
          <w:tcPr>
            <w:tcW w:w="1617" w:type="dxa"/>
            <w:shd w:val="clear" w:color="auto" w:fill="F7C9AC"/>
          </w:tcPr>
          <w:p w:rsidR="0023519B" w:rsidRDefault="00AC5174">
            <w:pPr>
              <w:pStyle w:val="TableParagraph"/>
              <w:spacing w:before="79"/>
              <w:ind w:left="183"/>
              <w:rPr>
                <w:rFonts w:ascii="Arial"/>
                <w:b/>
              </w:rPr>
            </w:pPr>
            <w:r>
              <w:rPr>
                <w:rFonts w:ascii="Arial"/>
                <w:b/>
              </w:rPr>
              <w:t>TAs applied</w:t>
            </w:r>
          </w:p>
        </w:tc>
        <w:tc>
          <w:tcPr>
            <w:tcW w:w="2069" w:type="dxa"/>
            <w:shd w:val="clear" w:color="auto" w:fill="F7C9AC"/>
          </w:tcPr>
          <w:p w:rsidR="0023519B" w:rsidRDefault="00AC5174">
            <w:pPr>
              <w:pStyle w:val="TableParagraph"/>
              <w:spacing w:before="79"/>
              <w:ind w:left="539" w:right="382" w:hanging="130"/>
              <w:rPr>
                <w:rFonts w:ascii="Arial"/>
                <w:b/>
              </w:rPr>
            </w:pPr>
            <w:r>
              <w:rPr>
                <w:rFonts w:ascii="Arial"/>
                <w:b/>
              </w:rPr>
              <w:t>TAs already approved</w:t>
            </w:r>
          </w:p>
        </w:tc>
      </w:tr>
      <w:tr w:rsidR="0023519B">
        <w:trPr>
          <w:trHeight w:val="453"/>
        </w:trPr>
        <w:tc>
          <w:tcPr>
            <w:tcW w:w="567" w:type="dxa"/>
          </w:tcPr>
          <w:p w:rsidR="0023519B" w:rsidRDefault="0023519B">
            <w:pPr>
              <w:pStyle w:val="TableParagraph"/>
              <w:rPr>
                <w:rFonts w:ascii="Times New Roman"/>
              </w:rPr>
            </w:pPr>
          </w:p>
        </w:tc>
        <w:tc>
          <w:tcPr>
            <w:tcW w:w="2801" w:type="dxa"/>
          </w:tcPr>
          <w:p w:rsidR="0023519B" w:rsidRDefault="0023519B">
            <w:pPr>
              <w:pStyle w:val="TableParagraph"/>
              <w:rPr>
                <w:rFonts w:ascii="Times New Roman"/>
              </w:rPr>
            </w:pPr>
          </w:p>
        </w:tc>
        <w:tc>
          <w:tcPr>
            <w:tcW w:w="943" w:type="dxa"/>
          </w:tcPr>
          <w:p w:rsidR="0023519B" w:rsidRDefault="0023519B">
            <w:pPr>
              <w:pStyle w:val="TableParagraph"/>
              <w:rPr>
                <w:rFonts w:ascii="Times New Roman"/>
              </w:rPr>
            </w:pPr>
          </w:p>
        </w:tc>
        <w:tc>
          <w:tcPr>
            <w:tcW w:w="1891" w:type="dxa"/>
          </w:tcPr>
          <w:p w:rsidR="0023519B" w:rsidRDefault="0023519B">
            <w:pPr>
              <w:pStyle w:val="TableParagraph"/>
              <w:rPr>
                <w:rFonts w:ascii="Times New Roman"/>
              </w:rPr>
            </w:pPr>
          </w:p>
        </w:tc>
        <w:tc>
          <w:tcPr>
            <w:tcW w:w="1617" w:type="dxa"/>
          </w:tcPr>
          <w:p w:rsidR="0023519B" w:rsidRDefault="0023519B">
            <w:pPr>
              <w:pStyle w:val="TableParagraph"/>
              <w:rPr>
                <w:rFonts w:ascii="Times New Roman"/>
              </w:rPr>
            </w:pPr>
          </w:p>
        </w:tc>
        <w:tc>
          <w:tcPr>
            <w:tcW w:w="2069" w:type="dxa"/>
          </w:tcPr>
          <w:p w:rsidR="0023519B" w:rsidRDefault="0023519B">
            <w:pPr>
              <w:pStyle w:val="TableParagraph"/>
              <w:rPr>
                <w:rFonts w:ascii="Times New Roman"/>
              </w:rPr>
            </w:pPr>
          </w:p>
        </w:tc>
      </w:tr>
    </w:tbl>
    <w:p w:rsidR="0023519B" w:rsidRDefault="00AC5174">
      <w:pPr>
        <w:pStyle w:val="Heading1"/>
        <w:spacing w:before="48"/>
        <w:ind w:left="819"/>
      </w:pPr>
      <w:r>
        <w:t>Note:</w:t>
      </w:r>
    </w:p>
    <w:p w:rsidR="0023519B" w:rsidRDefault="00AC5174">
      <w:pPr>
        <w:pStyle w:val="ListParagraph"/>
        <w:numPr>
          <w:ilvl w:val="1"/>
          <w:numId w:val="2"/>
        </w:numPr>
        <w:tabs>
          <w:tab w:val="left" w:pos="1466"/>
        </w:tabs>
        <w:spacing w:before="89"/>
        <w:ind w:right="1084"/>
        <w:jc w:val="both"/>
        <w:rPr>
          <w:sz w:val="24"/>
        </w:rPr>
      </w:pPr>
      <w:r>
        <w:rPr>
          <w:sz w:val="24"/>
        </w:rPr>
        <w:t>Candidates who were not approved in last assessment and now re-proposed, must give a separate note on additional experience/ training/ knowledge acquired since last assessment supported by relevant</w:t>
      </w:r>
      <w:r>
        <w:rPr>
          <w:spacing w:val="-12"/>
          <w:sz w:val="24"/>
        </w:rPr>
        <w:t xml:space="preserve"> </w:t>
      </w:r>
      <w:r>
        <w:rPr>
          <w:sz w:val="24"/>
        </w:rPr>
        <w:t>documents.</w:t>
      </w:r>
    </w:p>
    <w:p w:rsidR="0023519B" w:rsidRDefault="00AC5174">
      <w:pPr>
        <w:pStyle w:val="Heading1"/>
        <w:numPr>
          <w:ilvl w:val="1"/>
          <w:numId w:val="2"/>
        </w:numPr>
        <w:tabs>
          <w:tab w:val="left" w:pos="1466"/>
        </w:tabs>
        <w:spacing w:line="292" w:lineRule="exact"/>
        <w:ind w:hanging="361"/>
        <w:jc w:val="both"/>
      </w:pPr>
      <w:r>
        <w:t>The candidates who have been re-proposed need to</w:t>
      </w:r>
      <w:r>
        <w:rPr>
          <w:spacing w:val="-3"/>
        </w:rPr>
        <w:t xml:space="preserve"> </w:t>
      </w:r>
      <w:r>
        <w:t>submit</w:t>
      </w:r>
    </w:p>
    <w:p w:rsidR="0023519B" w:rsidRDefault="00AC5174">
      <w:pPr>
        <w:pStyle w:val="ListParagraph"/>
        <w:numPr>
          <w:ilvl w:val="0"/>
          <w:numId w:val="1"/>
        </w:numPr>
        <w:tabs>
          <w:tab w:val="left" w:pos="1540"/>
        </w:tabs>
        <w:spacing w:line="294" w:lineRule="exact"/>
        <w:ind w:hanging="361"/>
        <w:jc w:val="both"/>
        <w:rPr>
          <w:b/>
          <w:i/>
          <w:sz w:val="24"/>
        </w:rPr>
      </w:pPr>
      <w:r>
        <w:rPr>
          <w:b/>
          <w:position w:val="1"/>
          <w:sz w:val="24"/>
        </w:rPr>
        <w:t xml:space="preserve">PC - </w:t>
      </w:r>
      <w:r>
        <w:rPr>
          <w:b/>
          <w:i/>
          <w:position w:val="1"/>
          <w:sz w:val="24"/>
        </w:rPr>
        <w:t>Annexure</w:t>
      </w:r>
      <w:r>
        <w:rPr>
          <w:b/>
          <w:i/>
          <w:spacing w:val="1"/>
          <w:position w:val="1"/>
          <w:sz w:val="24"/>
        </w:rPr>
        <w:t xml:space="preserve"> </w:t>
      </w:r>
      <w:r>
        <w:rPr>
          <w:b/>
          <w:i/>
          <w:position w:val="1"/>
          <w:sz w:val="24"/>
        </w:rPr>
        <w:t>9</w:t>
      </w:r>
    </w:p>
    <w:p w:rsidR="0023519B" w:rsidRDefault="00AC5174">
      <w:pPr>
        <w:pStyle w:val="ListParagraph"/>
        <w:numPr>
          <w:ilvl w:val="0"/>
          <w:numId w:val="1"/>
        </w:numPr>
        <w:tabs>
          <w:tab w:val="left" w:pos="1540"/>
        </w:tabs>
        <w:spacing w:line="294" w:lineRule="exact"/>
        <w:ind w:hanging="361"/>
        <w:jc w:val="both"/>
        <w:rPr>
          <w:b/>
          <w:i/>
          <w:sz w:val="24"/>
        </w:rPr>
      </w:pPr>
      <w:r>
        <w:rPr>
          <w:b/>
          <w:position w:val="1"/>
          <w:sz w:val="24"/>
        </w:rPr>
        <w:t xml:space="preserve">TAE - </w:t>
      </w:r>
      <w:r>
        <w:rPr>
          <w:b/>
          <w:i/>
          <w:position w:val="1"/>
          <w:sz w:val="24"/>
        </w:rPr>
        <w:t>Annexure</w:t>
      </w:r>
      <w:r>
        <w:rPr>
          <w:b/>
          <w:i/>
          <w:spacing w:val="-6"/>
          <w:position w:val="1"/>
          <w:sz w:val="24"/>
        </w:rPr>
        <w:t xml:space="preserve"> </w:t>
      </w:r>
      <w:r>
        <w:rPr>
          <w:b/>
          <w:i/>
          <w:position w:val="1"/>
          <w:sz w:val="24"/>
        </w:rPr>
        <w:t>10.</w:t>
      </w:r>
    </w:p>
    <w:p w:rsidR="0023519B" w:rsidRDefault="0023519B">
      <w:pPr>
        <w:pStyle w:val="BodyText"/>
        <w:rPr>
          <w:b/>
          <w:i/>
          <w:sz w:val="28"/>
        </w:rPr>
      </w:pPr>
    </w:p>
    <w:p w:rsidR="0023519B" w:rsidRDefault="00AC5174">
      <w:pPr>
        <w:spacing w:before="179"/>
        <w:ind w:left="252"/>
        <w:jc w:val="both"/>
        <w:rPr>
          <w:b/>
          <w:sz w:val="24"/>
        </w:rPr>
      </w:pPr>
      <w:r>
        <w:rPr>
          <w:sz w:val="24"/>
        </w:rPr>
        <w:t xml:space="preserve">6) </w:t>
      </w:r>
      <w:r>
        <w:rPr>
          <w:b/>
          <w:sz w:val="24"/>
        </w:rPr>
        <w:t>Declaration</w:t>
      </w:r>
    </w:p>
    <w:p w:rsidR="0023519B" w:rsidRDefault="00AC5174">
      <w:pPr>
        <w:pStyle w:val="BodyText"/>
        <w:spacing w:before="89" w:line="259" w:lineRule="auto"/>
        <w:ind w:left="678" w:right="205"/>
        <w:jc w:val="both"/>
      </w:pPr>
      <w:r>
        <w:t xml:space="preserve">I have carefully read all NABET </w:t>
      </w:r>
      <w:r>
        <w:rPr>
          <w:sz w:val="24"/>
        </w:rPr>
        <w:t>guidelines of Accreditation Scheme for Prospecting/ Exploration Agency</w:t>
      </w:r>
      <w:r>
        <w:rPr>
          <w:spacing w:val="-3"/>
          <w:sz w:val="24"/>
        </w:rPr>
        <w:t xml:space="preserve"> </w:t>
      </w:r>
      <w:r>
        <w:rPr>
          <w:sz w:val="24"/>
        </w:rPr>
        <w:t>(APA)</w:t>
      </w:r>
      <w:r>
        <w:rPr>
          <w:spacing w:val="-3"/>
          <w:sz w:val="24"/>
        </w:rPr>
        <w:t xml:space="preserve"> </w:t>
      </w:r>
      <w:r>
        <w:rPr>
          <w:sz w:val="24"/>
        </w:rPr>
        <w:t>&amp;</w:t>
      </w:r>
      <w:r>
        <w:rPr>
          <w:spacing w:val="-6"/>
          <w:sz w:val="24"/>
        </w:rPr>
        <w:t xml:space="preserve"> </w:t>
      </w:r>
      <w:r>
        <w:rPr>
          <w:sz w:val="24"/>
        </w:rPr>
        <w:t>Mining</w:t>
      </w:r>
      <w:r>
        <w:rPr>
          <w:spacing w:val="-6"/>
          <w:sz w:val="24"/>
        </w:rPr>
        <w:t xml:space="preserve"> </w:t>
      </w:r>
      <w:r>
        <w:rPr>
          <w:sz w:val="24"/>
        </w:rPr>
        <w:t>Plan</w:t>
      </w:r>
      <w:r>
        <w:rPr>
          <w:spacing w:val="-4"/>
          <w:sz w:val="24"/>
        </w:rPr>
        <w:t xml:space="preserve"> </w:t>
      </w:r>
      <w:r>
        <w:rPr>
          <w:sz w:val="24"/>
        </w:rPr>
        <w:t>Preparing</w:t>
      </w:r>
      <w:r>
        <w:rPr>
          <w:spacing w:val="-6"/>
          <w:sz w:val="24"/>
        </w:rPr>
        <w:t xml:space="preserve"> </w:t>
      </w:r>
      <w:r>
        <w:rPr>
          <w:sz w:val="24"/>
        </w:rPr>
        <w:t>Agency</w:t>
      </w:r>
      <w:r>
        <w:rPr>
          <w:spacing w:val="-5"/>
          <w:sz w:val="24"/>
        </w:rPr>
        <w:t xml:space="preserve"> </w:t>
      </w:r>
      <w:r>
        <w:rPr>
          <w:sz w:val="24"/>
        </w:rPr>
        <w:t>(MPPA)</w:t>
      </w:r>
      <w:r>
        <w:t>.</w:t>
      </w:r>
      <w:r>
        <w:rPr>
          <w:spacing w:val="-4"/>
        </w:rPr>
        <w:t xml:space="preserve"> </w:t>
      </w:r>
      <w:r>
        <w:t>The</w:t>
      </w:r>
      <w:r>
        <w:rPr>
          <w:spacing w:val="-6"/>
        </w:rPr>
        <w:t xml:space="preserve"> </w:t>
      </w:r>
      <w:r>
        <w:t>eligibility</w:t>
      </w:r>
      <w:r>
        <w:rPr>
          <w:spacing w:val="-5"/>
        </w:rPr>
        <w:t xml:space="preserve"> </w:t>
      </w:r>
      <w:r>
        <w:t>criterion</w:t>
      </w:r>
      <w:r>
        <w:rPr>
          <w:spacing w:val="-4"/>
        </w:rPr>
        <w:t xml:space="preserve"> </w:t>
      </w:r>
      <w:r>
        <w:t>including</w:t>
      </w:r>
      <w:r>
        <w:rPr>
          <w:spacing w:val="-3"/>
        </w:rPr>
        <w:t xml:space="preserve"> </w:t>
      </w:r>
      <w:r>
        <w:t>academic</w:t>
      </w:r>
      <w:r>
        <w:rPr>
          <w:spacing w:val="-3"/>
        </w:rPr>
        <w:t xml:space="preserve"> </w:t>
      </w:r>
      <w:r>
        <w:t>as well as professional qualifications and experience claimed by all the candidates whose resume are enclosed with the application form are verified and endorsed by me. I hereby confirm that the true copy of Mar</w:t>
      </w:r>
      <w:r>
        <w:t>ks Sheets/Certificates for essential educational qualification candidates proposed, if asked for by NABET, would be duly verified by me before submission. I confirm that the information provided in the application form is correct to the best of my knowledg</w:t>
      </w:r>
      <w:r>
        <w:t>e and</w:t>
      </w:r>
      <w:r>
        <w:rPr>
          <w:spacing w:val="-10"/>
        </w:rPr>
        <w:t xml:space="preserve"> </w:t>
      </w:r>
      <w:r>
        <w:t>belief.</w:t>
      </w:r>
    </w:p>
    <w:p w:rsidR="0023519B" w:rsidRDefault="00AC5174">
      <w:pPr>
        <w:pStyle w:val="BodyText"/>
        <w:spacing w:before="159" w:line="259" w:lineRule="auto"/>
        <w:ind w:left="678" w:right="204"/>
        <w:jc w:val="both"/>
      </w:pPr>
      <w:r>
        <w:t>I authorize NABET to make any enquiry as deemed fit as part of the reviewing process. I understand that in case any information is found to be incorrect; it may result in rejection of this application and/or disqualification.</w:t>
      </w:r>
    </w:p>
    <w:p w:rsidR="0023519B" w:rsidRDefault="0023519B">
      <w:pPr>
        <w:spacing w:line="259" w:lineRule="auto"/>
        <w:jc w:val="both"/>
        <w:sectPr w:rsidR="0023519B">
          <w:pgSz w:w="11910" w:h="16840"/>
          <w:pgMar w:top="960" w:right="780" w:bottom="1100" w:left="880" w:header="0" w:footer="907" w:gutter="0"/>
          <w:pgBorders w:offsetFrom="page">
            <w:top w:val="double" w:sz="4" w:space="24" w:color="000000"/>
            <w:left w:val="double" w:sz="4" w:space="24" w:color="000000"/>
            <w:bottom w:val="double" w:sz="4" w:space="24" w:color="000000"/>
            <w:right w:val="double" w:sz="4" w:space="24" w:color="000000"/>
          </w:pgBorders>
          <w:cols w:space="720"/>
        </w:sectPr>
      </w:pPr>
    </w:p>
    <w:p w:rsidR="0023519B" w:rsidRDefault="00AC5174">
      <w:pPr>
        <w:pStyle w:val="BodyText"/>
        <w:spacing w:before="41" w:line="259" w:lineRule="auto"/>
        <w:ind w:left="678" w:right="207"/>
        <w:jc w:val="both"/>
      </w:pPr>
      <w:r>
        <w:lastRenderedPageBreak/>
        <w:t>NABET will treat the documents submitted by AO in confidence. However, the same may be used by NABET for research purpose, legal requirement and for submission to concerned ministry. Such information</w:t>
      </w:r>
      <w:bookmarkStart w:id="0" w:name="_GoBack"/>
      <w:bookmarkEnd w:id="0"/>
      <w:r>
        <w:t xml:space="preserve"> w</w:t>
      </w:r>
      <w:r>
        <w:t>ill not be shared with any other organizations without written permission of the AO.</w:t>
      </w:r>
    </w:p>
    <w:p w:rsidR="0023519B" w:rsidRDefault="00AC5174">
      <w:pPr>
        <w:pStyle w:val="BodyText"/>
        <w:spacing w:before="160" w:line="259" w:lineRule="auto"/>
        <w:ind w:left="678" w:right="209"/>
        <w:jc w:val="both"/>
      </w:pPr>
      <w:r>
        <w:t>If accredited, the organization commits to abide by the conditions of accreditation and notify NABET immediately for any changes in the status which have bearings on accre</w:t>
      </w:r>
      <w:r>
        <w:t>ditation of the organization.</w:t>
      </w:r>
    </w:p>
    <w:p w:rsidR="0023519B" w:rsidRDefault="0023519B">
      <w:pPr>
        <w:pStyle w:val="BodyText"/>
      </w:pPr>
    </w:p>
    <w:p w:rsidR="0023519B" w:rsidRDefault="0023519B">
      <w:pPr>
        <w:pStyle w:val="BodyText"/>
        <w:spacing w:before="11"/>
        <w:rPr>
          <w:sz w:val="27"/>
        </w:rPr>
      </w:pPr>
    </w:p>
    <w:p w:rsidR="0023519B" w:rsidRDefault="00AC5174">
      <w:pPr>
        <w:pStyle w:val="BodyText"/>
        <w:spacing w:before="1"/>
        <w:ind w:left="538"/>
      </w:pPr>
      <w:r>
        <w:t>Signature:</w:t>
      </w:r>
    </w:p>
    <w:p w:rsidR="0023519B" w:rsidRDefault="00AC5174">
      <w:pPr>
        <w:pStyle w:val="BodyText"/>
        <w:spacing w:before="19" w:line="259" w:lineRule="auto"/>
        <w:ind w:left="538" w:right="7075"/>
      </w:pPr>
      <w:r>
        <w:t>Name (authorized signatory): Designation:</w:t>
      </w:r>
    </w:p>
    <w:p w:rsidR="0023519B" w:rsidRDefault="00AC5174">
      <w:pPr>
        <w:pStyle w:val="BodyText"/>
        <w:spacing w:before="1"/>
        <w:ind w:left="538"/>
      </w:pPr>
      <w:r>
        <w:t>Date:</w:t>
      </w:r>
    </w:p>
    <w:sectPr w:rsidR="0023519B">
      <w:pgSz w:w="11910" w:h="16840"/>
      <w:pgMar w:top="660" w:right="780" w:bottom="1100" w:left="880" w:header="0" w:footer="907"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74" w:rsidRDefault="00AC5174">
      <w:r>
        <w:separator/>
      </w:r>
    </w:p>
  </w:endnote>
  <w:endnote w:type="continuationSeparator" w:id="0">
    <w:p w:rsidR="00AC5174" w:rsidRDefault="00AC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9B" w:rsidRDefault="00363BD3">
    <w:pPr>
      <w:pStyle w:val="BodyText"/>
      <w:spacing w:line="14" w:lineRule="auto"/>
      <w:rPr>
        <w:sz w:val="20"/>
      </w:rPr>
    </w:pPr>
    <w:r>
      <w:rPr>
        <w:noProof/>
        <w:lang w:val="en-IN" w:eastAsia="en-IN"/>
      </w:rPr>
      <mc:AlternateContent>
        <mc:Choice Requires="wps">
          <w:drawing>
            <wp:anchor distT="0" distB="0" distL="114300" distR="114300" simplePos="0" relativeHeight="487436288" behindDoc="1" locked="0" layoutInCell="1" allowOverlap="1">
              <wp:simplePos x="0" y="0"/>
              <wp:positionH relativeFrom="page">
                <wp:posOffset>616585</wp:posOffset>
              </wp:positionH>
              <wp:positionV relativeFrom="page">
                <wp:posOffset>9977120</wp:posOffset>
              </wp:positionV>
              <wp:extent cx="33070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19B" w:rsidRDefault="00AC5174">
                          <w:pPr>
                            <w:pStyle w:val="BodyText"/>
                            <w:spacing w:line="245" w:lineRule="exact"/>
                            <w:ind w:left="20"/>
                          </w:pPr>
                          <w:r>
                            <w:t>Accreditation Scheme for APA &amp; MPPA/ Ver: 1.0/ 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55pt;margin-top:785.6pt;width:260.4pt;height:13.0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kN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" filled="f" stroked="f">
              <v:textbox inset="0,0,0,0">
                <w:txbxContent>
                  <w:p w:rsidR="0023519B" w:rsidRDefault="00AC5174">
                    <w:pPr>
                      <w:pStyle w:val="BodyText"/>
                      <w:spacing w:line="245" w:lineRule="exact"/>
                      <w:ind w:left="20"/>
                    </w:pPr>
                    <w:r>
                      <w:t>Accreditation Scheme for APA &amp; MPPA/ Ver: 1.0/ 07.2020</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436800" behindDoc="1" locked="0" layoutInCell="1" allowOverlap="1">
              <wp:simplePos x="0" y="0"/>
              <wp:positionH relativeFrom="page">
                <wp:posOffset>6680835</wp:posOffset>
              </wp:positionH>
              <wp:positionV relativeFrom="page">
                <wp:posOffset>10147935</wp:posOffset>
              </wp:positionV>
              <wp:extent cx="288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19B" w:rsidRDefault="00AC5174">
                          <w:pPr>
                            <w:pStyle w:val="BodyText"/>
                            <w:spacing w:line="245" w:lineRule="exact"/>
                            <w:ind w:left="60"/>
                          </w:pPr>
                          <w:r>
                            <w:fldChar w:fldCharType="begin"/>
                          </w:r>
                          <w:r>
                            <w:instrText xml:space="preserve"> PAGE </w:instrText>
                          </w:r>
                          <w:r>
                            <w:fldChar w:fldCharType="separate"/>
                          </w:r>
                          <w:r w:rsidR="00363BD3">
                            <w:rPr>
                              <w:noProof/>
                            </w:rPr>
                            <w:t>177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6.05pt;margin-top:799.05pt;width:22.75pt;height:13.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51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" filled="f" stroked="f">
              <v:textbox inset="0,0,0,0">
                <w:txbxContent>
                  <w:p w:rsidR="0023519B" w:rsidRDefault="00AC5174">
                    <w:pPr>
                      <w:pStyle w:val="BodyText"/>
                      <w:spacing w:line="245" w:lineRule="exact"/>
                      <w:ind w:left="60"/>
                    </w:pPr>
                    <w:r>
                      <w:fldChar w:fldCharType="begin"/>
                    </w:r>
                    <w:r>
                      <w:instrText xml:space="preserve"> PAGE </w:instrText>
                    </w:r>
                    <w:r>
                      <w:fldChar w:fldCharType="separate"/>
                    </w:r>
                    <w:r w:rsidR="00363BD3">
                      <w:rPr>
                        <w:noProof/>
                      </w:rPr>
                      <w:t>177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74" w:rsidRDefault="00AC5174">
      <w:r>
        <w:separator/>
      </w:r>
    </w:p>
  </w:footnote>
  <w:footnote w:type="continuationSeparator" w:id="0">
    <w:p w:rsidR="00AC5174" w:rsidRDefault="00AC5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185"/>
    <w:multiLevelType w:val="hybridMultilevel"/>
    <w:tmpl w:val="050E21F4"/>
    <w:lvl w:ilvl="0" w:tplc="E05817BA">
      <w:start w:val="1"/>
      <w:numFmt w:val="upperLetter"/>
      <w:lvlText w:val="%1."/>
      <w:lvlJc w:val="left"/>
      <w:pPr>
        <w:ind w:left="1093" w:hanging="262"/>
        <w:jc w:val="left"/>
      </w:pPr>
      <w:rPr>
        <w:rFonts w:ascii="Calibri" w:eastAsia="Calibri" w:hAnsi="Calibri" w:cs="Calibri" w:hint="default"/>
        <w:b/>
        <w:bCs/>
        <w:spacing w:val="-3"/>
        <w:w w:val="100"/>
        <w:sz w:val="24"/>
        <w:szCs w:val="24"/>
        <w:lang w:val="en-US" w:eastAsia="en-US" w:bidi="ar-SA"/>
      </w:rPr>
    </w:lvl>
    <w:lvl w:ilvl="1" w:tplc="8DCC5AC6">
      <w:start w:val="1"/>
      <w:numFmt w:val="decimal"/>
      <w:lvlText w:val="%2."/>
      <w:lvlJc w:val="left"/>
      <w:pPr>
        <w:ind w:left="1465" w:hanging="360"/>
        <w:jc w:val="left"/>
      </w:pPr>
      <w:rPr>
        <w:rFonts w:ascii="Calibri" w:eastAsia="Calibri" w:hAnsi="Calibri" w:cs="Calibri" w:hint="default"/>
        <w:spacing w:val="-3"/>
        <w:w w:val="100"/>
        <w:sz w:val="24"/>
        <w:szCs w:val="24"/>
        <w:lang w:val="en-US" w:eastAsia="en-US" w:bidi="ar-SA"/>
      </w:rPr>
    </w:lvl>
    <w:lvl w:ilvl="2" w:tplc="E774FA36">
      <w:numFmt w:val="bullet"/>
      <w:lvlText w:val="•"/>
      <w:lvlJc w:val="left"/>
      <w:pPr>
        <w:ind w:left="2436" w:hanging="360"/>
      </w:pPr>
      <w:rPr>
        <w:rFonts w:hint="default"/>
        <w:lang w:val="en-US" w:eastAsia="en-US" w:bidi="ar-SA"/>
      </w:rPr>
    </w:lvl>
    <w:lvl w:ilvl="3" w:tplc="9372F9B0">
      <w:numFmt w:val="bullet"/>
      <w:lvlText w:val="•"/>
      <w:lvlJc w:val="left"/>
      <w:pPr>
        <w:ind w:left="3412" w:hanging="360"/>
      </w:pPr>
      <w:rPr>
        <w:rFonts w:hint="default"/>
        <w:lang w:val="en-US" w:eastAsia="en-US" w:bidi="ar-SA"/>
      </w:rPr>
    </w:lvl>
    <w:lvl w:ilvl="4" w:tplc="721AAA24">
      <w:numFmt w:val="bullet"/>
      <w:lvlText w:val="•"/>
      <w:lvlJc w:val="left"/>
      <w:pPr>
        <w:ind w:left="4388" w:hanging="360"/>
      </w:pPr>
      <w:rPr>
        <w:rFonts w:hint="default"/>
        <w:lang w:val="en-US" w:eastAsia="en-US" w:bidi="ar-SA"/>
      </w:rPr>
    </w:lvl>
    <w:lvl w:ilvl="5" w:tplc="B0683CA6">
      <w:numFmt w:val="bullet"/>
      <w:lvlText w:val="•"/>
      <w:lvlJc w:val="left"/>
      <w:pPr>
        <w:ind w:left="5365" w:hanging="360"/>
      </w:pPr>
      <w:rPr>
        <w:rFonts w:hint="default"/>
        <w:lang w:val="en-US" w:eastAsia="en-US" w:bidi="ar-SA"/>
      </w:rPr>
    </w:lvl>
    <w:lvl w:ilvl="6" w:tplc="20C8FD28">
      <w:numFmt w:val="bullet"/>
      <w:lvlText w:val="•"/>
      <w:lvlJc w:val="left"/>
      <w:pPr>
        <w:ind w:left="6341" w:hanging="360"/>
      </w:pPr>
      <w:rPr>
        <w:rFonts w:hint="default"/>
        <w:lang w:val="en-US" w:eastAsia="en-US" w:bidi="ar-SA"/>
      </w:rPr>
    </w:lvl>
    <w:lvl w:ilvl="7" w:tplc="71D20AA0">
      <w:numFmt w:val="bullet"/>
      <w:lvlText w:val="•"/>
      <w:lvlJc w:val="left"/>
      <w:pPr>
        <w:ind w:left="7317" w:hanging="360"/>
      </w:pPr>
      <w:rPr>
        <w:rFonts w:hint="default"/>
        <w:lang w:val="en-US" w:eastAsia="en-US" w:bidi="ar-SA"/>
      </w:rPr>
    </w:lvl>
    <w:lvl w:ilvl="8" w:tplc="DC3A6094">
      <w:numFmt w:val="bullet"/>
      <w:lvlText w:val="•"/>
      <w:lvlJc w:val="left"/>
      <w:pPr>
        <w:ind w:left="8293" w:hanging="360"/>
      </w:pPr>
      <w:rPr>
        <w:rFonts w:hint="default"/>
        <w:lang w:val="en-US" w:eastAsia="en-US" w:bidi="ar-SA"/>
      </w:rPr>
    </w:lvl>
  </w:abstractNum>
  <w:abstractNum w:abstractNumId="1" w15:restartNumberingAfterBreak="0">
    <w:nsid w:val="46A56901"/>
    <w:multiLevelType w:val="hybridMultilevel"/>
    <w:tmpl w:val="16121ACA"/>
    <w:lvl w:ilvl="0" w:tplc="25C4290E">
      <w:start w:val="1"/>
      <w:numFmt w:val="decimal"/>
      <w:lvlText w:val="%1."/>
      <w:lvlJc w:val="left"/>
      <w:pPr>
        <w:ind w:left="846" w:hanging="735"/>
        <w:jc w:val="left"/>
      </w:pPr>
      <w:rPr>
        <w:rFonts w:ascii="Calibri" w:eastAsia="Calibri" w:hAnsi="Calibri" w:cs="Calibri" w:hint="default"/>
        <w:spacing w:val="-5"/>
        <w:w w:val="100"/>
        <w:sz w:val="24"/>
        <w:szCs w:val="24"/>
        <w:lang w:val="en-US" w:eastAsia="en-US" w:bidi="ar-SA"/>
      </w:rPr>
    </w:lvl>
    <w:lvl w:ilvl="1" w:tplc="81BC6700">
      <w:start w:val="1"/>
      <w:numFmt w:val="lowerLetter"/>
      <w:lvlText w:val="%2."/>
      <w:lvlJc w:val="left"/>
      <w:pPr>
        <w:ind w:left="1551" w:hanging="360"/>
        <w:jc w:val="left"/>
      </w:pPr>
      <w:rPr>
        <w:rFonts w:ascii="Calibri" w:eastAsia="Calibri" w:hAnsi="Calibri" w:cs="Calibri" w:hint="default"/>
        <w:spacing w:val="-2"/>
        <w:w w:val="96"/>
        <w:sz w:val="24"/>
        <w:szCs w:val="24"/>
        <w:lang w:val="en-US" w:eastAsia="en-US" w:bidi="ar-SA"/>
      </w:rPr>
    </w:lvl>
    <w:lvl w:ilvl="2" w:tplc="C6E01A92">
      <w:numFmt w:val="bullet"/>
      <w:lvlText w:val="•"/>
      <w:lvlJc w:val="left"/>
      <w:pPr>
        <w:ind w:left="2525" w:hanging="360"/>
      </w:pPr>
      <w:rPr>
        <w:rFonts w:hint="default"/>
        <w:lang w:val="en-US" w:eastAsia="en-US" w:bidi="ar-SA"/>
      </w:rPr>
    </w:lvl>
    <w:lvl w:ilvl="3" w:tplc="CE48270C">
      <w:numFmt w:val="bullet"/>
      <w:lvlText w:val="•"/>
      <w:lvlJc w:val="left"/>
      <w:pPr>
        <w:ind w:left="3490" w:hanging="360"/>
      </w:pPr>
      <w:rPr>
        <w:rFonts w:hint="default"/>
        <w:lang w:val="en-US" w:eastAsia="en-US" w:bidi="ar-SA"/>
      </w:rPr>
    </w:lvl>
    <w:lvl w:ilvl="4" w:tplc="3FA29E34">
      <w:numFmt w:val="bullet"/>
      <w:lvlText w:val="•"/>
      <w:lvlJc w:val="left"/>
      <w:pPr>
        <w:ind w:left="4455" w:hanging="360"/>
      </w:pPr>
      <w:rPr>
        <w:rFonts w:hint="default"/>
        <w:lang w:val="en-US" w:eastAsia="en-US" w:bidi="ar-SA"/>
      </w:rPr>
    </w:lvl>
    <w:lvl w:ilvl="5" w:tplc="A4283298">
      <w:numFmt w:val="bullet"/>
      <w:lvlText w:val="•"/>
      <w:lvlJc w:val="left"/>
      <w:pPr>
        <w:ind w:left="5420" w:hanging="360"/>
      </w:pPr>
      <w:rPr>
        <w:rFonts w:hint="default"/>
        <w:lang w:val="en-US" w:eastAsia="en-US" w:bidi="ar-SA"/>
      </w:rPr>
    </w:lvl>
    <w:lvl w:ilvl="6" w:tplc="46EAF684">
      <w:numFmt w:val="bullet"/>
      <w:lvlText w:val="•"/>
      <w:lvlJc w:val="left"/>
      <w:pPr>
        <w:ind w:left="6385" w:hanging="360"/>
      </w:pPr>
      <w:rPr>
        <w:rFonts w:hint="default"/>
        <w:lang w:val="en-US" w:eastAsia="en-US" w:bidi="ar-SA"/>
      </w:rPr>
    </w:lvl>
    <w:lvl w:ilvl="7" w:tplc="A630184C">
      <w:numFmt w:val="bullet"/>
      <w:lvlText w:val="•"/>
      <w:lvlJc w:val="left"/>
      <w:pPr>
        <w:ind w:left="7350" w:hanging="360"/>
      </w:pPr>
      <w:rPr>
        <w:rFonts w:hint="default"/>
        <w:lang w:val="en-US" w:eastAsia="en-US" w:bidi="ar-SA"/>
      </w:rPr>
    </w:lvl>
    <w:lvl w:ilvl="8" w:tplc="98706DA4">
      <w:numFmt w:val="bullet"/>
      <w:lvlText w:val="•"/>
      <w:lvlJc w:val="left"/>
      <w:pPr>
        <w:ind w:left="8316" w:hanging="360"/>
      </w:pPr>
      <w:rPr>
        <w:rFonts w:hint="default"/>
        <w:lang w:val="en-US" w:eastAsia="en-US" w:bidi="ar-SA"/>
      </w:rPr>
    </w:lvl>
  </w:abstractNum>
  <w:abstractNum w:abstractNumId="2" w15:restartNumberingAfterBreak="0">
    <w:nsid w:val="53232C45"/>
    <w:multiLevelType w:val="hybridMultilevel"/>
    <w:tmpl w:val="17322292"/>
    <w:lvl w:ilvl="0" w:tplc="9E8CD2F2">
      <w:numFmt w:val="bullet"/>
      <w:lvlText w:val=""/>
      <w:lvlJc w:val="left"/>
      <w:pPr>
        <w:ind w:left="1244" w:hanging="281"/>
      </w:pPr>
      <w:rPr>
        <w:rFonts w:ascii="Symbol" w:eastAsia="Symbol" w:hAnsi="Symbol" w:cs="Symbol" w:hint="default"/>
        <w:w w:val="99"/>
        <w:sz w:val="22"/>
        <w:szCs w:val="22"/>
        <w:lang w:val="en-US" w:eastAsia="en-US" w:bidi="ar-SA"/>
      </w:rPr>
    </w:lvl>
    <w:lvl w:ilvl="1" w:tplc="12EE927E">
      <w:numFmt w:val="bullet"/>
      <w:lvlText w:val="•"/>
      <w:lvlJc w:val="left"/>
      <w:pPr>
        <w:ind w:left="2140" w:hanging="281"/>
      </w:pPr>
      <w:rPr>
        <w:rFonts w:hint="default"/>
        <w:lang w:val="en-US" w:eastAsia="en-US" w:bidi="ar-SA"/>
      </w:rPr>
    </w:lvl>
    <w:lvl w:ilvl="2" w:tplc="9006C82C">
      <w:numFmt w:val="bullet"/>
      <w:lvlText w:val="•"/>
      <w:lvlJc w:val="left"/>
      <w:pPr>
        <w:ind w:left="3041" w:hanging="281"/>
      </w:pPr>
      <w:rPr>
        <w:rFonts w:hint="default"/>
        <w:lang w:val="en-US" w:eastAsia="en-US" w:bidi="ar-SA"/>
      </w:rPr>
    </w:lvl>
    <w:lvl w:ilvl="3" w:tplc="E836F6A6">
      <w:numFmt w:val="bullet"/>
      <w:lvlText w:val="•"/>
      <w:lvlJc w:val="left"/>
      <w:pPr>
        <w:ind w:left="3941" w:hanging="281"/>
      </w:pPr>
      <w:rPr>
        <w:rFonts w:hint="default"/>
        <w:lang w:val="en-US" w:eastAsia="en-US" w:bidi="ar-SA"/>
      </w:rPr>
    </w:lvl>
    <w:lvl w:ilvl="4" w:tplc="EE969EBA">
      <w:numFmt w:val="bullet"/>
      <w:lvlText w:val="•"/>
      <w:lvlJc w:val="left"/>
      <w:pPr>
        <w:ind w:left="4842" w:hanging="281"/>
      </w:pPr>
      <w:rPr>
        <w:rFonts w:hint="default"/>
        <w:lang w:val="en-US" w:eastAsia="en-US" w:bidi="ar-SA"/>
      </w:rPr>
    </w:lvl>
    <w:lvl w:ilvl="5" w:tplc="CDBEA5B2">
      <w:numFmt w:val="bullet"/>
      <w:lvlText w:val="•"/>
      <w:lvlJc w:val="left"/>
      <w:pPr>
        <w:ind w:left="5743" w:hanging="281"/>
      </w:pPr>
      <w:rPr>
        <w:rFonts w:hint="default"/>
        <w:lang w:val="en-US" w:eastAsia="en-US" w:bidi="ar-SA"/>
      </w:rPr>
    </w:lvl>
    <w:lvl w:ilvl="6" w:tplc="30626778">
      <w:numFmt w:val="bullet"/>
      <w:lvlText w:val="•"/>
      <w:lvlJc w:val="left"/>
      <w:pPr>
        <w:ind w:left="6643" w:hanging="281"/>
      </w:pPr>
      <w:rPr>
        <w:rFonts w:hint="default"/>
        <w:lang w:val="en-US" w:eastAsia="en-US" w:bidi="ar-SA"/>
      </w:rPr>
    </w:lvl>
    <w:lvl w:ilvl="7" w:tplc="FF8C61F0">
      <w:numFmt w:val="bullet"/>
      <w:lvlText w:val="•"/>
      <w:lvlJc w:val="left"/>
      <w:pPr>
        <w:ind w:left="7544" w:hanging="281"/>
      </w:pPr>
      <w:rPr>
        <w:rFonts w:hint="default"/>
        <w:lang w:val="en-US" w:eastAsia="en-US" w:bidi="ar-SA"/>
      </w:rPr>
    </w:lvl>
    <w:lvl w:ilvl="8" w:tplc="AF587958">
      <w:numFmt w:val="bullet"/>
      <w:lvlText w:val="•"/>
      <w:lvlJc w:val="left"/>
      <w:pPr>
        <w:ind w:left="8445" w:hanging="281"/>
      </w:pPr>
      <w:rPr>
        <w:rFonts w:hint="default"/>
        <w:lang w:val="en-US" w:eastAsia="en-US" w:bidi="ar-SA"/>
      </w:rPr>
    </w:lvl>
  </w:abstractNum>
  <w:abstractNum w:abstractNumId="3" w15:restartNumberingAfterBreak="0">
    <w:nsid w:val="578608F1"/>
    <w:multiLevelType w:val="hybridMultilevel"/>
    <w:tmpl w:val="8EEECFC4"/>
    <w:lvl w:ilvl="0" w:tplc="52AE2D0C">
      <w:numFmt w:val="bullet"/>
      <w:lvlText w:val=""/>
      <w:lvlJc w:val="left"/>
      <w:pPr>
        <w:ind w:left="1539" w:hanging="360"/>
      </w:pPr>
      <w:rPr>
        <w:rFonts w:ascii="Symbol" w:eastAsia="Symbol" w:hAnsi="Symbol" w:cs="Symbol" w:hint="default"/>
        <w:w w:val="100"/>
        <w:sz w:val="24"/>
        <w:szCs w:val="24"/>
        <w:lang w:val="en-US" w:eastAsia="en-US" w:bidi="ar-SA"/>
      </w:rPr>
    </w:lvl>
    <w:lvl w:ilvl="1" w:tplc="AE4C350A">
      <w:numFmt w:val="bullet"/>
      <w:lvlText w:val="•"/>
      <w:lvlJc w:val="left"/>
      <w:pPr>
        <w:ind w:left="2410" w:hanging="360"/>
      </w:pPr>
      <w:rPr>
        <w:rFonts w:hint="default"/>
        <w:lang w:val="en-US" w:eastAsia="en-US" w:bidi="ar-SA"/>
      </w:rPr>
    </w:lvl>
    <w:lvl w:ilvl="2" w:tplc="08620B94">
      <w:numFmt w:val="bullet"/>
      <w:lvlText w:val="•"/>
      <w:lvlJc w:val="left"/>
      <w:pPr>
        <w:ind w:left="3281" w:hanging="360"/>
      </w:pPr>
      <w:rPr>
        <w:rFonts w:hint="default"/>
        <w:lang w:val="en-US" w:eastAsia="en-US" w:bidi="ar-SA"/>
      </w:rPr>
    </w:lvl>
    <w:lvl w:ilvl="3" w:tplc="8EC8240A">
      <w:numFmt w:val="bullet"/>
      <w:lvlText w:val="•"/>
      <w:lvlJc w:val="left"/>
      <w:pPr>
        <w:ind w:left="4151" w:hanging="360"/>
      </w:pPr>
      <w:rPr>
        <w:rFonts w:hint="default"/>
        <w:lang w:val="en-US" w:eastAsia="en-US" w:bidi="ar-SA"/>
      </w:rPr>
    </w:lvl>
    <w:lvl w:ilvl="4" w:tplc="052CB516">
      <w:numFmt w:val="bullet"/>
      <w:lvlText w:val="•"/>
      <w:lvlJc w:val="left"/>
      <w:pPr>
        <w:ind w:left="5022" w:hanging="360"/>
      </w:pPr>
      <w:rPr>
        <w:rFonts w:hint="default"/>
        <w:lang w:val="en-US" w:eastAsia="en-US" w:bidi="ar-SA"/>
      </w:rPr>
    </w:lvl>
    <w:lvl w:ilvl="5" w:tplc="BF689B52">
      <w:numFmt w:val="bullet"/>
      <w:lvlText w:val="•"/>
      <w:lvlJc w:val="left"/>
      <w:pPr>
        <w:ind w:left="5893" w:hanging="360"/>
      </w:pPr>
      <w:rPr>
        <w:rFonts w:hint="default"/>
        <w:lang w:val="en-US" w:eastAsia="en-US" w:bidi="ar-SA"/>
      </w:rPr>
    </w:lvl>
    <w:lvl w:ilvl="6" w:tplc="102A8766">
      <w:numFmt w:val="bullet"/>
      <w:lvlText w:val="•"/>
      <w:lvlJc w:val="left"/>
      <w:pPr>
        <w:ind w:left="6763" w:hanging="360"/>
      </w:pPr>
      <w:rPr>
        <w:rFonts w:hint="default"/>
        <w:lang w:val="en-US" w:eastAsia="en-US" w:bidi="ar-SA"/>
      </w:rPr>
    </w:lvl>
    <w:lvl w:ilvl="7" w:tplc="E6B2B960">
      <w:numFmt w:val="bullet"/>
      <w:lvlText w:val="•"/>
      <w:lvlJc w:val="left"/>
      <w:pPr>
        <w:ind w:left="7634" w:hanging="360"/>
      </w:pPr>
      <w:rPr>
        <w:rFonts w:hint="default"/>
        <w:lang w:val="en-US" w:eastAsia="en-US" w:bidi="ar-SA"/>
      </w:rPr>
    </w:lvl>
    <w:lvl w:ilvl="8" w:tplc="0C7EA81E">
      <w:numFmt w:val="bullet"/>
      <w:lvlText w:val="•"/>
      <w:lvlJc w:val="left"/>
      <w:pPr>
        <w:ind w:left="8505" w:hanging="36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9B"/>
    <w:rsid w:val="0023519B"/>
    <w:rsid w:val="00363BD3"/>
    <w:rsid w:val="00AC51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44292-CBE3-4DA5-87C6-D4917688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QCI</dc:creator>
  <cp:lastModifiedBy>QCI</cp:lastModifiedBy>
  <cp:revision>2</cp:revision>
  <dcterms:created xsi:type="dcterms:W3CDTF">2020-10-20T11:34:00Z</dcterms:created>
  <dcterms:modified xsi:type="dcterms:W3CDTF">2020-10-20T11:34:00Z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2020-10-05T00:00:00Z</vt:filetime>
  </property>
</Properties>
</file>